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0E2" w:rsidRDefault="00740819" w:rsidP="001B60E2">
      <w:pPr>
        <w:autoSpaceDE w:val="0"/>
        <w:autoSpaceDN w:val="0"/>
        <w:adjustRightInd w:val="0"/>
        <w:spacing w:after="0" w:line="240" w:lineRule="auto"/>
        <w:jc w:val="center"/>
        <w:rPr>
          <w:rFonts w:eastAsia="Calibri" w:cstheme="minorHAnsi"/>
          <w:b/>
          <w:sz w:val="24"/>
          <w:szCs w:val="24"/>
        </w:rPr>
      </w:pPr>
      <w:bookmarkStart w:id="0" w:name="_GoBack"/>
      <w:bookmarkEnd w:id="0"/>
      <w:r>
        <w:rPr>
          <w:rFonts w:eastAsia="Calibri" w:cstheme="minorHAnsi"/>
          <w:b/>
          <w:sz w:val="24"/>
          <w:szCs w:val="24"/>
        </w:rPr>
        <w:t xml:space="preserve">Culturally Relevant, </w:t>
      </w:r>
      <w:r w:rsidR="001B60E2" w:rsidRPr="001B60E2">
        <w:rPr>
          <w:rFonts w:eastAsia="Calibri" w:cstheme="minorHAnsi"/>
          <w:b/>
          <w:sz w:val="24"/>
          <w:szCs w:val="24"/>
        </w:rPr>
        <w:t>Trauma-Informed</w:t>
      </w:r>
      <w:r>
        <w:rPr>
          <w:rFonts w:eastAsia="Calibri" w:cstheme="minorHAnsi"/>
          <w:b/>
          <w:sz w:val="24"/>
          <w:szCs w:val="24"/>
        </w:rPr>
        <w:t>,</w:t>
      </w:r>
      <w:r w:rsidR="001B60E2" w:rsidRPr="001B60E2">
        <w:rPr>
          <w:rFonts w:eastAsia="Calibri" w:cstheme="minorHAnsi"/>
          <w:b/>
          <w:sz w:val="24"/>
          <w:szCs w:val="24"/>
        </w:rPr>
        <w:t xml:space="preserve"> </w:t>
      </w:r>
      <w:r>
        <w:rPr>
          <w:rFonts w:eastAsia="Calibri" w:cstheme="minorHAnsi"/>
          <w:b/>
          <w:sz w:val="24"/>
          <w:szCs w:val="24"/>
        </w:rPr>
        <w:t>Positive Behavioral Supports</w:t>
      </w:r>
      <w:r w:rsidR="001B60E2" w:rsidRPr="001B60E2">
        <w:rPr>
          <w:rFonts w:eastAsia="Calibri" w:cstheme="minorHAnsi"/>
          <w:b/>
          <w:sz w:val="24"/>
          <w:szCs w:val="24"/>
        </w:rPr>
        <w:t xml:space="preserve"> </w:t>
      </w:r>
      <w:r>
        <w:rPr>
          <w:rFonts w:eastAsia="Calibri" w:cstheme="minorHAnsi"/>
          <w:b/>
          <w:sz w:val="24"/>
          <w:szCs w:val="24"/>
        </w:rPr>
        <w:t xml:space="preserve">                                        </w:t>
      </w:r>
      <w:r w:rsidRPr="001B60E2">
        <w:rPr>
          <w:rFonts w:eastAsia="Calibri" w:cstheme="minorHAnsi"/>
          <w:b/>
          <w:sz w:val="24"/>
          <w:szCs w:val="24"/>
        </w:rPr>
        <w:t xml:space="preserve">Classroom </w:t>
      </w:r>
      <w:r w:rsidR="001B60E2" w:rsidRPr="001B60E2">
        <w:rPr>
          <w:rFonts w:eastAsia="Calibri" w:cstheme="minorHAnsi"/>
          <w:b/>
          <w:sz w:val="24"/>
          <w:szCs w:val="24"/>
        </w:rPr>
        <w:t>Best Practices Inventory</w:t>
      </w:r>
    </w:p>
    <w:p w:rsidR="001B60E2" w:rsidRPr="001B60E2" w:rsidRDefault="001B60E2" w:rsidP="001B60E2">
      <w:pPr>
        <w:autoSpaceDE w:val="0"/>
        <w:autoSpaceDN w:val="0"/>
        <w:adjustRightInd w:val="0"/>
        <w:spacing w:after="0" w:line="240" w:lineRule="auto"/>
        <w:jc w:val="center"/>
        <w:rPr>
          <w:rFonts w:eastAsia="Calibri" w:cstheme="minorHAnsi"/>
          <w:b/>
          <w:sz w:val="24"/>
          <w:szCs w:val="24"/>
        </w:rPr>
      </w:pPr>
    </w:p>
    <w:tbl>
      <w:tblPr>
        <w:tblStyle w:val="TableGrid"/>
        <w:tblW w:w="0" w:type="auto"/>
        <w:tblLook w:val="04A0" w:firstRow="1" w:lastRow="0" w:firstColumn="1" w:lastColumn="0" w:noHBand="0" w:noVBand="1"/>
      </w:tblPr>
      <w:tblGrid>
        <w:gridCol w:w="460"/>
        <w:gridCol w:w="2325"/>
        <w:gridCol w:w="6565"/>
      </w:tblGrid>
      <w:tr w:rsidR="00C21A6F" w:rsidTr="006C3A3B">
        <w:tc>
          <w:tcPr>
            <w:tcW w:w="460" w:type="dxa"/>
          </w:tcPr>
          <w:p w:rsidR="00C21A6F" w:rsidRDefault="00C21A6F">
            <w:r>
              <w:t>#</w:t>
            </w:r>
          </w:p>
        </w:tc>
        <w:tc>
          <w:tcPr>
            <w:tcW w:w="2325" w:type="dxa"/>
          </w:tcPr>
          <w:p w:rsidR="00C21A6F" w:rsidRDefault="00C21A6F">
            <w:r>
              <w:t>Practices</w:t>
            </w:r>
          </w:p>
        </w:tc>
        <w:tc>
          <w:tcPr>
            <w:tcW w:w="6565" w:type="dxa"/>
          </w:tcPr>
          <w:p w:rsidR="00C21A6F" w:rsidRDefault="00C21A6F"/>
        </w:tc>
      </w:tr>
      <w:tr w:rsidR="00C21A6F" w:rsidTr="006C3A3B">
        <w:tc>
          <w:tcPr>
            <w:tcW w:w="460" w:type="dxa"/>
          </w:tcPr>
          <w:p w:rsidR="00C21A6F" w:rsidRDefault="00C21A6F">
            <w:r>
              <w:t>1</w:t>
            </w:r>
          </w:p>
        </w:tc>
        <w:tc>
          <w:tcPr>
            <w:tcW w:w="2325" w:type="dxa"/>
          </w:tcPr>
          <w:p w:rsidR="00C21A6F" w:rsidRDefault="00C21A6F">
            <w:r>
              <w:t>Classroom rules</w:t>
            </w:r>
          </w:p>
        </w:tc>
        <w:tc>
          <w:tcPr>
            <w:tcW w:w="6565" w:type="dxa"/>
          </w:tcPr>
          <w:p w:rsidR="00C21A6F" w:rsidRPr="00F565BC" w:rsidRDefault="00C21A6F" w:rsidP="00D07D5B">
            <w:pPr>
              <w:pStyle w:val="ListParagraph"/>
              <w:numPr>
                <w:ilvl w:val="0"/>
                <w:numId w:val="2"/>
              </w:numPr>
              <w:spacing w:after="0" w:line="240" w:lineRule="auto"/>
              <w:rPr>
                <w:rFonts w:cstheme="minorHAnsi"/>
                <w:sz w:val="24"/>
                <w:szCs w:val="24"/>
              </w:rPr>
            </w:pPr>
            <w:r w:rsidRPr="001B60E2">
              <w:rPr>
                <w:rFonts w:cstheme="minorHAnsi"/>
                <w:sz w:val="24"/>
                <w:szCs w:val="24"/>
              </w:rPr>
              <w:t xml:space="preserve">align with school-wide </w:t>
            </w:r>
            <w:r w:rsidRPr="001B60E2">
              <w:rPr>
                <w:rFonts w:cstheme="minorHAnsi"/>
                <w:bCs/>
                <w:sz w:val="24"/>
                <w:szCs w:val="24"/>
              </w:rPr>
              <w:t>expectations</w:t>
            </w:r>
            <w:r w:rsidR="00A119E5">
              <w:rPr>
                <w:rFonts w:cstheme="minorHAnsi"/>
                <w:bCs/>
                <w:sz w:val="24"/>
                <w:szCs w:val="24"/>
              </w:rPr>
              <w:t xml:space="preserve"> </w:t>
            </w:r>
            <w:r w:rsidR="00D07D5B">
              <w:rPr>
                <w:rFonts w:cstheme="minorHAnsi"/>
                <w:bCs/>
                <w:sz w:val="24"/>
                <w:szCs w:val="24"/>
              </w:rPr>
              <w:t xml:space="preserve">and cultural values (integrate with themes of safety and respect) </w:t>
            </w:r>
          </w:p>
          <w:p w:rsidR="00C21A6F" w:rsidRPr="001B60E2" w:rsidRDefault="00C21A6F" w:rsidP="00D07D5B">
            <w:pPr>
              <w:pStyle w:val="ListParagraph"/>
              <w:numPr>
                <w:ilvl w:val="0"/>
                <w:numId w:val="2"/>
              </w:numPr>
              <w:spacing w:after="0" w:line="240" w:lineRule="auto"/>
              <w:rPr>
                <w:rFonts w:cstheme="minorHAnsi"/>
                <w:bCs/>
                <w:sz w:val="24"/>
                <w:szCs w:val="24"/>
              </w:rPr>
            </w:pPr>
            <w:r w:rsidRPr="001B60E2">
              <w:rPr>
                <w:rFonts w:cstheme="minorHAnsi"/>
                <w:sz w:val="24"/>
                <w:szCs w:val="24"/>
              </w:rPr>
              <w:t>are observable, measurable, and positively stated</w:t>
            </w:r>
            <w:r w:rsidRPr="001B60E2">
              <w:rPr>
                <w:rFonts w:cstheme="minorHAnsi"/>
                <w:bCs/>
                <w:sz w:val="24"/>
                <w:szCs w:val="24"/>
              </w:rPr>
              <w:t xml:space="preserve"> </w:t>
            </w:r>
          </w:p>
          <w:p w:rsidR="00C21A6F" w:rsidRPr="001B60E2" w:rsidRDefault="00C21A6F" w:rsidP="00D07D5B">
            <w:pPr>
              <w:pStyle w:val="ListParagraph"/>
              <w:numPr>
                <w:ilvl w:val="0"/>
                <w:numId w:val="2"/>
              </w:numPr>
              <w:spacing w:after="0" w:line="240" w:lineRule="auto"/>
              <w:rPr>
                <w:rFonts w:cstheme="minorHAnsi"/>
                <w:bCs/>
                <w:sz w:val="24"/>
                <w:szCs w:val="24"/>
              </w:rPr>
            </w:pPr>
            <w:r w:rsidRPr="001B60E2">
              <w:rPr>
                <w:rFonts w:cstheme="minorHAnsi"/>
                <w:bCs/>
                <w:sz w:val="24"/>
                <w:szCs w:val="24"/>
              </w:rPr>
              <w:t>are prominently displayed</w:t>
            </w:r>
          </w:p>
          <w:p w:rsidR="00C21A6F" w:rsidRPr="00D07D5B" w:rsidRDefault="00C21A6F" w:rsidP="00D07D5B">
            <w:pPr>
              <w:pStyle w:val="ListParagraph"/>
              <w:numPr>
                <w:ilvl w:val="0"/>
                <w:numId w:val="2"/>
              </w:numPr>
              <w:spacing w:after="0" w:line="240" w:lineRule="auto"/>
            </w:pPr>
            <w:r w:rsidRPr="001B60E2">
              <w:rPr>
                <w:rFonts w:cstheme="minorHAnsi"/>
                <w:sz w:val="24"/>
                <w:szCs w:val="24"/>
              </w:rPr>
              <w:t xml:space="preserve">are 5 or fewer for each school-wide </w:t>
            </w:r>
            <w:r w:rsidRPr="001B60E2">
              <w:rPr>
                <w:rFonts w:cstheme="minorHAnsi"/>
                <w:bCs/>
                <w:sz w:val="24"/>
                <w:szCs w:val="24"/>
              </w:rPr>
              <w:t>expectation</w:t>
            </w:r>
          </w:p>
          <w:p w:rsidR="00D07D5B" w:rsidRDefault="00D07D5B" w:rsidP="00D07D5B">
            <w:pPr>
              <w:pStyle w:val="ListParagraph"/>
              <w:numPr>
                <w:ilvl w:val="0"/>
                <w:numId w:val="2"/>
              </w:numPr>
              <w:spacing w:after="0" w:line="240" w:lineRule="auto"/>
            </w:pPr>
            <w:r>
              <w:rPr>
                <w:rFonts w:cstheme="minorHAnsi"/>
                <w:bCs/>
                <w:sz w:val="24"/>
                <w:szCs w:val="24"/>
              </w:rPr>
              <w:t>are communicated with other school staff and caregivers</w:t>
            </w:r>
          </w:p>
        </w:tc>
      </w:tr>
      <w:tr w:rsidR="00C21A6F" w:rsidTr="006C3A3B">
        <w:tc>
          <w:tcPr>
            <w:tcW w:w="460" w:type="dxa"/>
          </w:tcPr>
          <w:p w:rsidR="00C21A6F" w:rsidRDefault="00C21A6F">
            <w:pPr>
              <w:rPr>
                <w:rFonts w:cstheme="minorHAnsi"/>
                <w:sz w:val="24"/>
                <w:szCs w:val="24"/>
              </w:rPr>
            </w:pPr>
            <w:r>
              <w:rPr>
                <w:rFonts w:cstheme="minorHAnsi"/>
                <w:sz w:val="24"/>
                <w:szCs w:val="24"/>
              </w:rPr>
              <w:t>2</w:t>
            </w:r>
          </w:p>
        </w:tc>
        <w:tc>
          <w:tcPr>
            <w:tcW w:w="2325" w:type="dxa"/>
          </w:tcPr>
          <w:p w:rsidR="00C21A6F" w:rsidRDefault="00C21A6F">
            <w:r>
              <w:rPr>
                <w:rFonts w:cstheme="minorHAnsi"/>
                <w:sz w:val="24"/>
                <w:szCs w:val="24"/>
              </w:rPr>
              <w:t>Teaching classroom rules</w:t>
            </w:r>
          </w:p>
        </w:tc>
        <w:tc>
          <w:tcPr>
            <w:tcW w:w="6565" w:type="dxa"/>
          </w:tcPr>
          <w:p w:rsidR="00D07D5B" w:rsidRPr="00D07D5B" w:rsidRDefault="00C21A6F" w:rsidP="00D07D5B">
            <w:pPr>
              <w:pStyle w:val="ListParagraph"/>
              <w:numPr>
                <w:ilvl w:val="0"/>
                <w:numId w:val="3"/>
              </w:numPr>
              <w:spacing w:after="0" w:line="240" w:lineRule="auto"/>
            </w:pPr>
            <w:r w:rsidRPr="001B60E2">
              <w:rPr>
                <w:rFonts w:cstheme="minorHAnsi"/>
                <w:sz w:val="24"/>
                <w:szCs w:val="24"/>
              </w:rPr>
              <w:t xml:space="preserve">classroom </w:t>
            </w:r>
            <w:r w:rsidRPr="001B60E2">
              <w:rPr>
                <w:rFonts w:cstheme="minorHAnsi"/>
                <w:bCs/>
                <w:sz w:val="24"/>
                <w:szCs w:val="24"/>
              </w:rPr>
              <w:t>rules</w:t>
            </w:r>
            <w:r w:rsidRPr="001B60E2">
              <w:rPr>
                <w:rFonts w:cstheme="minorHAnsi"/>
                <w:sz w:val="24"/>
                <w:szCs w:val="24"/>
              </w:rPr>
              <w:t xml:space="preserve"> </w:t>
            </w:r>
            <w:r w:rsidR="00D07D5B">
              <w:rPr>
                <w:rFonts w:cstheme="minorHAnsi"/>
                <w:sz w:val="24"/>
                <w:szCs w:val="24"/>
              </w:rPr>
              <w:t xml:space="preserve">and responsibility </w:t>
            </w:r>
            <w:r w:rsidR="00493743">
              <w:rPr>
                <w:rFonts w:cstheme="minorHAnsi"/>
                <w:sz w:val="24"/>
                <w:szCs w:val="24"/>
              </w:rPr>
              <w:t xml:space="preserve">lessons </w:t>
            </w:r>
            <w:r w:rsidRPr="001B60E2">
              <w:rPr>
                <w:rFonts w:cstheme="minorHAnsi"/>
                <w:sz w:val="24"/>
                <w:szCs w:val="24"/>
              </w:rPr>
              <w:t>have been developed</w:t>
            </w:r>
            <w:r w:rsidR="00D07D5B">
              <w:rPr>
                <w:rFonts w:cstheme="minorHAnsi"/>
                <w:sz w:val="24"/>
                <w:szCs w:val="24"/>
              </w:rPr>
              <w:t xml:space="preserve"> </w:t>
            </w:r>
            <w:r w:rsidR="00D07D5B" w:rsidRPr="00D07D5B">
              <w:rPr>
                <w:rFonts w:cstheme="minorHAnsi"/>
                <w:sz w:val="24"/>
                <w:szCs w:val="24"/>
              </w:rPr>
              <w:t>with input from community/culture/students/caregivers</w:t>
            </w:r>
            <w:r w:rsidR="00A119E5" w:rsidRPr="00D07D5B">
              <w:rPr>
                <w:rFonts w:cstheme="minorHAnsi"/>
                <w:sz w:val="24"/>
                <w:szCs w:val="24"/>
              </w:rPr>
              <w:t xml:space="preserve"> </w:t>
            </w:r>
          </w:p>
          <w:p w:rsidR="00C21A6F" w:rsidRDefault="00C21A6F" w:rsidP="00D07D5B">
            <w:pPr>
              <w:pStyle w:val="ListParagraph"/>
              <w:numPr>
                <w:ilvl w:val="0"/>
                <w:numId w:val="3"/>
              </w:numPr>
              <w:spacing w:after="0" w:line="240" w:lineRule="auto"/>
            </w:pPr>
            <w:r w:rsidRPr="00D15328">
              <w:rPr>
                <w:rFonts w:asciiTheme="minorHAnsi" w:hAnsiTheme="minorHAnsi" w:cstheme="minorHAnsi"/>
                <w:sz w:val="24"/>
                <w:szCs w:val="24"/>
              </w:rPr>
              <w:t>a s</w:t>
            </w:r>
            <w:r w:rsidR="001D3E80">
              <w:rPr>
                <w:rFonts w:asciiTheme="minorHAnsi" w:hAnsiTheme="minorHAnsi" w:cstheme="minorHAnsi"/>
                <w:sz w:val="24"/>
                <w:szCs w:val="24"/>
              </w:rPr>
              <w:t>chedule of teaching</w:t>
            </w:r>
            <w:r w:rsidRPr="00D15328">
              <w:rPr>
                <w:rFonts w:asciiTheme="minorHAnsi" w:hAnsiTheme="minorHAnsi" w:cstheme="minorHAnsi"/>
                <w:sz w:val="24"/>
                <w:szCs w:val="24"/>
              </w:rPr>
              <w:t xml:space="preserve"> classroom </w:t>
            </w:r>
            <w:r w:rsidRPr="00D15328">
              <w:rPr>
                <w:rFonts w:asciiTheme="minorHAnsi" w:hAnsiTheme="minorHAnsi" w:cstheme="minorHAnsi"/>
                <w:bCs/>
                <w:sz w:val="24"/>
                <w:szCs w:val="24"/>
              </w:rPr>
              <w:t>rules</w:t>
            </w:r>
            <w:r>
              <w:rPr>
                <w:rFonts w:asciiTheme="minorHAnsi" w:hAnsiTheme="minorHAnsi" w:cstheme="minorHAnsi"/>
                <w:sz w:val="24"/>
                <w:szCs w:val="24"/>
              </w:rPr>
              <w:t xml:space="preserve"> </w:t>
            </w:r>
            <w:r w:rsidR="00D07D5B">
              <w:rPr>
                <w:rFonts w:asciiTheme="minorHAnsi" w:hAnsiTheme="minorHAnsi" w:cstheme="minorHAnsi"/>
                <w:sz w:val="24"/>
                <w:szCs w:val="24"/>
              </w:rPr>
              <w:t xml:space="preserve">and responsibilities </w:t>
            </w:r>
            <w:r>
              <w:rPr>
                <w:rFonts w:asciiTheme="minorHAnsi" w:hAnsiTheme="minorHAnsi" w:cstheme="minorHAnsi"/>
                <w:sz w:val="24"/>
                <w:szCs w:val="24"/>
              </w:rPr>
              <w:t>is developed</w:t>
            </w:r>
          </w:p>
        </w:tc>
      </w:tr>
      <w:tr w:rsidR="00C21A6F" w:rsidTr="006C3A3B">
        <w:tc>
          <w:tcPr>
            <w:tcW w:w="460" w:type="dxa"/>
          </w:tcPr>
          <w:p w:rsidR="00C21A6F" w:rsidRDefault="000C3885">
            <w:pPr>
              <w:rPr>
                <w:rFonts w:cstheme="minorHAnsi"/>
                <w:sz w:val="24"/>
                <w:szCs w:val="24"/>
              </w:rPr>
            </w:pPr>
            <w:r>
              <w:rPr>
                <w:rFonts w:cstheme="minorHAnsi"/>
                <w:sz w:val="24"/>
                <w:szCs w:val="24"/>
              </w:rPr>
              <w:t>3</w:t>
            </w:r>
          </w:p>
        </w:tc>
        <w:tc>
          <w:tcPr>
            <w:tcW w:w="2325" w:type="dxa"/>
          </w:tcPr>
          <w:p w:rsidR="00C21A6F" w:rsidRDefault="00C21A6F">
            <w:pPr>
              <w:rPr>
                <w:rFonts w:cstheme="minorHAnsi"/>
                <w:sz w:val="24"/>
                <w:szCs w:val="24"/>
              </w:rPr>
            </w:pPr>
            <w:r>
              <w:rPr>
                <w:rFonts w:cstheme="minorHAnsi"/>
                <w:sz w:val="24"/>
                <w:szCs w:val="24"/>
              </w:rPr>
              <w:t xml:space="preserve">Classroom schedules </w:t>
            </w:r>
          </w:p>
        </w:tc>
        <w:tc>
          <w:tcPr>
            <w:tcW w:w="6565" w:type="dxa"/>
          </w:tcPr>
          <w:p w:rsidR="00C21A6F" w:rsidRPr="001B60E2" w:rsidRDefault="00C21A6F" w:rsidP="001B60E2">
            <w:pPr>
              <w:pStyle w:val="ListParagraph"/>
              <w:numPr>
                <w:ilvl w:val="0"/>
                <w:numId w:val="3"/>
              </w:numPr>
              <w:spacing w:after="0" w:line="240" w:lineRule="auto"/>
              <w:rPr>
                <w:rFonts w:cstheme="minorHAnsi"/>
                <w:sz w:val="24"/>
                <w:szCs w:val="24"/>
              </w:rPr>
            </w:pPr>
            <w:r>
              <w:rPr>
                <w:rFonts w:asciiTheme="minorHAnsi" w:hAnsiTheme="minorHAnsi" w:cstheme="minorHAnsi"/>
                <w:sz w:val="24"/>
                <w:szCs w:val="24"/>
              </w:rPr>
              <w:t xml:space="preserve">are </w:t>
            </w:r>
            <w:r w:rsidRPr="00591CDC">
              <w:rPr>
                <w:rFonts w:asciiTheme="minorHAnsi" w:hAnsiTheme="minorHAnsi" w:cstheme="minorHAnsi"/>
                <w:sz w:val="24"/>
                <w:szCs w:val="24"/>
              </w:rPr>
              <w:t>posted and current</w:t>
            </w:r>
          </w:p>
          <w:p w:rsidR="00C21A6F" w:rsidRPr="00635081" w:rsidRDefault="00C21A6F" w:rsidP="001B60E2">
            <w:pPr>
              <w:pStyle w:val="ListParagraph"/>
              <w:numPr>
                <w:ilvl w:val="0"/>
                <w:numId w:val="3"/>
              </w:numPr>
              <w:spacing w:after="0" w:line="240" w:lineRule="auto"/>
              <w:rPr>
                <w:rFonts w:cstheme="minorHAnsi"/>
                <w:sz w:val="24"/>
                <w:szCs w:val="24"/>
              </w:rPr>
            </w:pPr>
            <w:r>
              <w:rPr>
                <w:rFonts w:asciiTheme="minorHAnsi" w:hAnsiTheme="minorHAnsi" w:cstheme="minorHAnsi"/>
                <w:sz w:val="24"/>
                <w:szCs w:val="24"/>
              </w:rPr>
              <w:t xml:space="preserve">are </w:t>
            </w:r>
            <w:r w:rsidRPr="00591CDC">
              <w:rPr>
                <w:rFonts w:asciiTheme="minorHAnsi" w:hAnsiTheme="minorHAnsi" w:cstheme="minorHAnsi"/>
                <w:sz w:val="24"/>
                <w:szCs w:val="24"/>
              </w:rPr>
              <w:t>consistently followed by staff</w:t>
            </w:r>
          </w:p>
          <w:p w:rsidR="00635081" w:rsidRPr="001B60E2" w:rsidRDefault="00635081" w:rsidP="001B60E2">
            <w:pPr>
              <w:pStyle w:val="ListParagraph"/>
              <w:numPr>
                <w:ilvl w:val="0"/>
                <w:numId w:val="3"/>
              </w:numPr>
              <w:spacing w:after="0" w:line="240" w:lineRule="auto"/>
              <w:rPr>
                <w:rFonts w:cstheme="minorHAnsi"/>
                <w:sz w:val="24"/>
                <w:szCs w:val="24"/>
              </w:rPr>
            </w:pPr>
            <w:r>
              <w:rPr>
                <w:rFonts w:asciiTheme="minorHAnsi" w:hAnsiTheme="minorHAnsi" w:cstheme="minorHAnsi"/>
                <w:sz w:val="24"/>
                <w:szCs w:val="24"/>
              </w:rPr>
              <w:t>class begins promptly</w:t>
            </w:r>
          </w:p>
        </w:tc>
      </w:tr>
      <w:tr w:rsidR="00C21A6F" w:rsidTr="006C3A3B">
        <w:tc>
          <w:tcPr>
            <w:tcW w:w="460" w:type="dxa"/>
          </w:tcPr>
          <w:p w:rsidR="00C21A6F" w:rsidRPr="00591CDC" w:rsidRDefault="008A06E2">
            <w:pPr>
              <w:rPr>
                <w:rFonts w:cstheme="minorHAnsi"/>
                <w:bCs/>
                <w:sz w:val="24"/>
                <w:szCs w:val="24"/>
              </w:rPr>
            </w:pPr>
            <w:r>
              <w:rPr>
                <w:rFonts w:cstheme="minorHAnsi"/>
                <w:bCs/>
                <w:sz w:val="24"/>
                <w:szCs w:val="24"/>
              </w:rPr>
              <w:t>4</w:t>
            </w:r>
          </w:p>
        </w:tc>
        <w:tc>
          <w:tcPr>
            <w:tcW w:w="2325" w:type="dxa"/>
          </w:tcPr>
          <w:p w:rsidR="00C21A6F" w:rsidRDefault="00C21A6F">
            <w:pPr>
              <w:rPr>
                <w:rFonts w:cstheme="minorHAnsi"/>
                <w:sz w:val="24"/>
                <w:szCs w:val="24"/>
              </w:rPr>
            </w:pPr>
            <w:r w:rsidRPr="00591CDC">
              <w:rPr>
                <w:rFonts w:cstheme="minorHAnsi"/>
                <w:bCs/>
                <w:sz w:val="24"/>
                <w:szCs w:val="24"/>
              </w:rPr>
              <w:t>Classroom procedures and routines (e</w:t>
            </w:r>
            <w:r w:rsidR="009313D9">
              <w:rPr>
                <w:rFonts w:cstheme="minorHAnsi"/>
                <w:bCs/>
                <w:sz w:val="24"/>
                <w:szCs w:val="24"/>
              </w:rPr>
              <w:t>.g. hallway pass systems</w:t>
            </w:r>
            <w:r>
              <w:rPr>
                <w:rFonts w:cstheme="minorHAnsi"/>
                <w:bCs/>
                <w:sz w:val="24"/>
                <w:szCs w:val="24"/>
              </w:rPr>
              <w:t>)</w:t>
            </w:r>
          </w:p>
        </w:tc>
        <w:tc>
          <w:tcPr>
            <w:tcW w:w="6565" w:type="dxa"/>
          </w:tcPr>
          <w:p w:rsidR="00C21A6F" w:rsidRDefault="00C21A6F" w:rsidP="001B60E2">
            <w:pPr>
              <w:pStyle w:val="ListParagraph"/>
              <w:numPr>
                <w:ilvl w:val="0"/>
                <w:numId w:val="3"/>
              </w:numPr>
              <w:spacing w:after="0" w:line="240" w:lineRule="auto"/>
              <w:rPr>
                <w:rFonts w:asciiTheme="minorHAnsi" w:hAnsiTheme="minorHAnsi" w:cstheme="minorHAnsi"/>
                <w:sz w:val="24"/>
                <w:szCs w:val="24"/>
              </w:rPr>
            </w:pPr>
            <w:r>
              <w:rPr>
                <w:rFonts w:asciiTheme="minorHAnsi" w:hAnsiTheme="minorHAnsi" w:cstheme="minorHAnsi"/>
                <w:sz w:val="24"/>
                <w:szCs w:val="24"/>
              </w:rPr>
              <w:t>are defined</w:t>
            </w:r>
            <w:r w:rsidR="00D07D5B">
              <w:rPr>
                <w:rFonts w:asciiTheme="minorHAnsi" w:hAnsiTheme="minorHAnsi" w:cstheme="minorHAnsi"/>
                <w:sz w:val="24"/>
                <w:szCs w:val="24"/>
              </w:rPr>
              <w:t xml:space="preserve"> with input from </w:t>
            </w:r>
            <w:r w:rsidR="00587174">
              <w:rPr>
                <w:rFonts w:asciiTheme="minorHAnsi" w:hAnsiTheme="minorHAnsi" w:cstheme="minorHAnsi"/>
                <w:sz w:val="24"/>
                <w:szCs w:val="24"/>
              </w:rPr>
              <w:t>students, caregivers, community (culturally aligned)</w:t>
            </w:r>
          </w:p>
          <w:p w:rsidR="00C21A6F" w:rsidRDefault="00C21A6F" w:rsidP="001B60E2">
            <w:pPr>
              <w:pStyle w:val="ListParagraph"/>
              <w:numPr>
                <w:ilvl w:val="0"/>
                <w:numId w:val="3"/>
              </w:numPr>
              <w:spacing w:after="0" w:line="240" w:lineRule="auto"/>
              <w:rPr>
                <w:rFonts w:asciiTheme="minorHAnsi" w:hAnsiTheme="minorHAnsi" w:cstheme="minorHAnsi"/>
                <w:sz w:val="24"/>
                <w:szCs w:val="24"/>
              </w:rPr>
            </w:pPr>
            <w:r>
              <w:rPr>
                <w:rFonts w:asciiTheme="minorHAnsi" w:hAnsiTheme="minorHAnsi" w:cstheme="minorHAnsi"/>
                <w:sz w:val="24"/>
                <w:szCs w:val="24"/>
              </w:rPr>
              <w:t>are actively taught</w:t>
            </w:r>
          </w:p>
          <w:p w:rsidR="00C21A6F" w:rsidRPr="00591CDC" w:rsidRDefault="00C21A6F" w:rsidP="001B60E2">
            <w:pPr>
              <w:pStyle w:val="ListParagraph"/>
              <w:numPr>
                <w:ilvl w:val="0"/>
                <w:numId w:val="3"/>
              </w:numPr>
              <w:spacing w:after="0" w:line="240" w:lineRule="auto"/>
              <w:rPr>
                <w:rFonts w:asciiTheme="minorHAnsi" w:hAnsiTheme="minorHAnsi" w:cstheme="minorHAnsi"/>
                <w:sz w:val="24"/>
                <w:szCs w:val="24"/>
              </w:rPr>
            </w:pPr>
            <w:r>
              <w:rPr>
                <w:rFonts w:asciiTheme="minorHAnsi" w:hAnsiTheme="minorHAnsi" w:cstheme="minorHAnsi"/>
                <w:sz w:val="24"/>
                <w:szCs w:val="24"/>
              </w:rPr>
              <w:t>are consistently followed by staff</w:t>
            </w:r>
          </w:p>
        </w:tc>
      </w:tr>
      <w:tr w:rsidR="00C21A6F" w:rsidTr="006C3A3B">
        <w:tc>
          <w:tcPr>
            <w:tcW w:w="460" w:type="dxa"/>
          </w:tcPr>
          <w:p w:rsidR="00C21A6F" w:rsidRDefault="008A06E2">
            <w:pPr>
              <w:rPr>
                <w:rFonts w:cstheme="minorHAnsi"/>
                <w:bCs/>
                <w:sz w:val="24"/>
                <w:szCs w:val="24"/>
              </w:rPr>
            </w:pPr>
            <w:r>
              <w:rPr>
                <w:rFonts w:cstheme="minorHAnsi"/>
                <w:bCs/>
                <w:sz w:val="24"/>
                <w:szCs w:val="24"/>
              </w:rPr>
              <w:t>5</w:t>
            </w:r>
          </w:p>
        </w:tc>
        <w:tc>
          <w:tcPr>
            <w:tcW w:w="2325" w:type="dxa"/>
          </w:tcPr>
          <w:p w:rsidR="00C21A6F" w:rsidRPr="00591CDC" w:rsidRDefault="00C21A6F">
            <w:pPr>
              <w:rPr>
                <w:rFonts w:cstheme="minorHAnsi"/>
                <w:bCs/>
                <w:sz w:val="24"/>
                <w:szCs w:val="24"/>
              </w:rPr>
            </w:pPr>
            <w:r>
              <w:rPr>
                <w:rFonts w:cstheme="minorHAnsi"/>
                <w:bCs/>
                <w:sz w:val="24"/>
                <w:szCs w:val="24"/>
              </w:rPr>
              <w:t>Changes in schedules, people</w:t>
            </w:r>
            <w:r w:rsidR="00635081">
              <w:rPr>
                <w:rFonts w:cstheme="minorHAnsi"/>
                <w:bCs/>
                <w:sz w:val="24"/>
                <w:szCs w:val="24"/>
              </w:rPr>
              <w:t>,</w:t>
            </w:r>
            <w:r>
              <w:rPr>
                <w:rFonts w:cstheme="minorHAnsi"/>
                <w:bCs/>
                <w:sz w:val="24"/>
                <w:szCs w:val="24"/>
              </w:rPr>
              <w:t xml:space="preserve"> and activities</w:t>
            </w:r>
          </w:p>
        </w:tc>
        <w:tc>
          <w:tcPr>
            <w:tcW w:w="6565" w:type="dxa"/>
          </w:tcPr>
          <w:p w:rsidR="00C21A6F" w:rsidRDefault="00C21A6F" w:rsidP="00587174">
            <w:pPr>
              <w:pStyle w:val="ListParagraph"/>
              <w:numPr>
                <w:ilvl w:val="0"/>
                <w:numId w:val="3"/>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are forewarned </w:t>
            </w:r>
            <w:r w:rsidR="00455CCE">
              <w:rPr>
                <w:rFonts w:asciiTheme="minorHAnsi" w:hAnsiTheme="minorHAnsi" w:cstheme="minorHAnsi"/>
                <w:sz w:val="24"/>
                <w:szCs w:val="24"/>
              </w:rPr>
              <w:t xml:space="preserve">to students </w:t>
            </w:r>
            <w:r>
              <w:rPr>
                <w:rFonts w:asciiTheme="minorHAnsi" w:hAnsiTheme="minorHAnsi" w:cstheme="minorHAnsi"/>
                <w:sz w:val="24"/>
                <w:szCs w:val="24"/>
              </w:rPr>
              <w:t xml:space="preserve">ahead of time </w:t>
            </w:r>
          </w:p>
          <w:p w:rsidR="00587174" w:rsidRDefault="00587174" w:rsidP="00587174">
            <w:pPr>
              <w:pStyle w:val="ListParagraph"/>
              <w:numPr>
                <w:ilvl w:val="0"/>
                <w:numId w:val="3"/>
              </w:numPr>
              <w:spacing w:after="0" w:line="240" w:lineRule="auto"/>
              <w:rPr>
                <w:rFonts w:asciiTheme="minorHAnsi" w:hAnsiTheme="minorHAnsi" w:cstheme="minorHAnsi"/>
                <w:sz w:val="24"/>
                <w:szCs w:val="24"/>
              </w:rPr>
            </w:pPr>
            <w:r>
              <w:rPr>
                <w:rFonts w:asciiTheme="minorHAnsi" w:hAnsiTheme="minorHAnsi" w:cstheme="minorHAnsi"/>
                <w:sz w:val="24"/>
                <w:szCs w:val="24"/>
              </w:rPr>
              <w:t>are communicated with caregivers as necessary</w:t>
            </w:r>
          </w:p>
          <w:p w:rsidR="00587174" w:rsidRDefault="00587174" w:rsidP="00587174">
            <w:pPr>
              <w:pStyle w:val="ListParagraph"/>
              <w:numPr>
                <w:ilvl w:val="0"/>
                <w:numId w:val="3"/>
              </w:numPr>
              <w:spacing w:after="0" w:line="240" w:lineRule="auto"/>
              <w:rPr>
                <w:rFonts w:asciiTheme="minorHAnsi" w:hAnsiTheme="minorHAnsi" w:cstheme="minorHAnsi"/>
                <w:sz w:val="24"/>
                <w:szCs w:val="24"/>
              </w:rPr>
            </w:pPr>
            <w:r>
              <w:rPr>
                <w:rFonts w:asciiTheme="minorHAnsi" w:hAnsiTheme="minorHAnsi" w:cstheme="minorHAnsi"/>
                <w:sz w:val="24"/>
                <w:szCs w:val="24"/>
              </w:rPr>
              <w:t>are communicated with other staff as necessary</w:t>
            </w:r>
          </w:p>
        </w:tc>
      </w:tr>
      <w:tr w:rsidR="00C21A6F" w:rsidTr="006C3A3B">
        <w:tc>
          <w:tcPr>
            <w:tcW w:w="460" w:type="dxa"/>
          </w:tcPr>
          <w:p w:rsidR="00C21A6F" w:rsidRDefault="00324F9B">
            <w:pPr>
              <w:rPr>
                <w:rFonts w:cstheme="minorHAnsi"/>
                <w:sz w:val="24"/>
                <w:szCs w:val="24"/>
              </w:rPr>
            </w:pPr>
            <w:r>
              <w:rPr>
                <w:rFonts w:cstheme="minorHAnsi"/>
                <w:sz w:val="24"/>
                <w:szCs w:val="24"/>
              </w:rPr>
              <w:t>6</w:t>
            </w:r>
          </w:p>
        </w:tc>
        <w:tc>
          <w:tcPr>
            <w:tcW w:w="2325" w:type="dxa"/>
          </w:tcPr>
          <w:p w:rsidR="00C21A6F" w:rsidRDefault="00C21A6F">
            <w:pPr>
              <w:rPr>
                <w:rFonts w:cstheme="minorHAnsi"/>
                <w:bCs/>
                <w:sz w:val="24"/>
                <w:szCs w:val="24"/>
              </w:rPr>
            </w:pPr>
            <w:r>
              <w:rPr>
                <w:rFonts w:cstheme="minorHAnsi"/>
                <w:sz w:val="24"/>
                <w:szCs w:val="24"/>
              </w:rPr>
              <w:t>Classroom design and organization</w:t>
            </w:r>
          </w:p>
        </w:tc>
        <w:tc>
          <w:tcPr>
            <w:tcW w:w="6565" w:type="dxa"/>
          </w:tcPr>
          <w:p w:rsidR="00887254" w:rsidRDefault="00C21A6F" w:rsidP="001B60E2">
            <w:pPr>
              <w:pStyle w:val="ListParagraph"/>
              <w:numPr>
                <w:ilvl w:val="0"/>
                <w:numId w:val="3"/>
              </w:numPr>
              <w:spacing w:after="0" w:line="240" w:lineRule="auto"/>
              <w:rPr>
                <w:rFonts w:asciiTheme="minorHAnsi" w:hAnsiTheme="minorHAnsi" w:cstheme="minorHAnsi"/>
                <w:sz w:val="24"/>
                <w:szCs w:val="24"/>
              </w:rPr>
            </w:pPr>
            <w:r>
              <w:rPr>
                <w:rFonts w:asciiTheme="minorHAnsi" w:hAnsiTheme="minorHAnsi" w:cstheme="minorHAnsi"/>
                <w:sz w:val="24"/>
                <w:szCs w:val="24"/>
              </w:rPr>
              <w:t>physical</w:t>
            </w:r>
            <w:r w:rsidR="00887254">
              <w:rPr>
                <w:rFonts w:asciiTheme="minorHAnsi" w:hAnsiTheme="minorHAnsi" w:cstheme="minorHAnsi"/>
                <w:sz w:val="24"/>
                <w:szCs w:val="24"/>
              </w:rPr>
              <w:t xml:space="preserve"> spaces are free of clutter </w:t>
            </w:r>
          </w:p>
          <w:p w:rsidR="00C21A6F" w:rsidRDefault="00887254" w:rsidP="001B60E2">
            <w:pPr>
              <w:pStyle w:val="ListParagraph"/>
              <w:numPr>
                <w:ilvl w:val="0"/>
                <w:numId w:val="3"/>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physical spaces </w:t>
            </w:r>
            <w:r w:rsidR="00C21A6F">
              <w:rPr>
                <w:rFonts w:asciiTheme="minorHAnsi" w:hAnsiTheme="minorHAnsi" w:cstheme="minorHAnsi"/>
                <w:sz w:val="24"/>
                <w:szCs w:val="24"/>
              </w:rPr>
              <w:t xml:space="preserve">facilitate ease of movement and </w:t>
            </w:r>
            <w:r>
              <w:rPr>
                <w:rFonts w:asciiTheme="minorHAnsi" w:hAnsiTheme="minorHAnsi" w:cstheme="minorHAnsi"/>
                <w:sz w:val="24"/>
                <w:szCs w:val="24"/>
              </w:rPr>
              <w:t>flow</w:t>
            </w:r>
          </w:p>
          <w:p w:rsidR="00C21A6F" w:rsidRDefault="00C21A6F" w:rsidP="001B60E2">
            <w:pPr>
              <w:pStyle w:val="ListParagraph"/>
              <w:numPr>
                <w:ilvl w:val="0"/>
                <w:numId w:val="3"/>
              </w:numPr>
              <w:spacing w:after="0" w:line="240" w:lineRule="auto"/>
              <w:rPr>
                <w:rFonts w:asciiTheme="minorHAnsi" w:hAnsiTheme="minorHAnsi" w:cstheme="minorHAnsi"/>
                <w:sz w:val="24"/>
                <w:szCs w:val="24"/>
              </w:rPr>
            </w:pPr>
            <w:r>
              <w:rPr>
                <w:rFonts w:asciiTheme="minorHAnsi" w:hAnsiTheme="minorHAnsi" w:cstheme="minorHAnsi"/>
                <w:sz w:val="24"/>
                <w:szCs w:val="24"/>
              </w:rPr>
              <w:t>materials are organized and accessible</w:t>
            </w:r>
          </w:p>
          <w:p w:rsidR="00587174" w:rsidRDefault="00587174" w:rsidP="001B60E2">
            <w:pPr>
              <w:pStyle w:val="ListParagraph"/>
              <w:numPr>
                <w:ilvl w:val="0"/>
                <w:numId w:val="3"/>
              </w:numPr>
              <w:spacing w:after="0" w:line="240" w:lineRule="auto"/>
              <w:rPr>
                <w:rFonts w:asciiTheme="minorHAnsi" w:hAnsiTheme="minorHAnsi" w:cstheme="minorHAnsi"/>
                <w:sz w:val="24"/>
                <w:szCs w:val="24"/>
              </w:rPr>
            </w:pPr>
            <w:r>
              <w:rPr>
                <w:rFonts w:asciiTheme="minorHAnsi" w:hAnsiTheme="minorHAnsi" w:cstheme="minorHAnsi"/>
                <w:sz w:val="24"/>
                <w:szCs w:val="24"/>
              </w:rPr>
              <w:t>physical space has culturally and contextually  relevant pictures and materials displayed</w:t>
            </w:r>
          </w:p>
        </w:tc>
      </w:tr>
      <w:tr w:rsidR="00C21A6F" w:rsidTr="006C3A3B">
        <w:tc>
          <w:tcPr>
            <w:tcW w:w="460" w:type="dxa"/>
          </w:tcPr>
          <w:p w:rsidR="00C21A6F" w:rsidRDefault="00324F9B">
            <w:pPr>
              <w:rPr>
                <w:rFonts w:cstheme="minorHAnsi"/>
                <w:sz w:val="24"/>
                <w:szCs w:val="24"/>
              </w:rPr>
            </w:pPr>
            <w:r>
              <w:rPr>
                <w:rFonts w:cstheme="minorHAnsi"/>
                <w:sz w:val="24"/>
                <w:szCs w:val="24"/>
              </w:rPr>
              <w:t>7</w:t>
            </w:r>
          </w:p>
        </w:tc>
        <w:tc>
          <w:tcPr>
            <w:tcW w:w="2325" w:type="dxa"/>
          </w:tcPr>
          <w:p w:rsidR="00C21A6F" w:rsidRDefault="00C21A6F">
            <w:pPr>
              <w:rPr>
                <w:rFonts w:cstheme="minorHAnsi"/>
                <w:sz w:val="24"/>
                <w:szCs w:val="24"/>
              </w:rPr>
            </w:pPr>
            <w:r>
              <w:rPr>
                <w:rFonts w:cstheme="minorHAnsi"/>
                <w:sz w:val="24"/>
                <w:szCs w:val="24"/>
              </w:rPr>
              <w:t>Student engagement</w:t>
            </w:r>
          </w:p>
        </w:tc>
        <w:tc>
          <w:tcPr>
            <w:tcW w:w="6565" w:type="dxa"/>
          </w:tcPr>
          <w:p w:rsidR="00C21A6F" w:rsidRDefault="00C21A6F" w:rsidP="001B60E2">
            <w:pPr>
              <w:pStyle w:val="ListParagraph"/>
              <w:numPr>
                <w:ilvl w:val="0"/>
                <w:numId w:val="3"/>
              </w:numPr>
              <w:spacing w:after="0" w:line="240" w:lineRule="auto"/>
              <w:rPr>
                <w:rFonts w:asciiTheme="minorHAnsi" w:hAnsiTheme="minorHAnsi" w:cstheme="minorHAnsi"/>
                <w:sz w:val="24"/>
                <w:szCs w:val="24"/>
              </w:rPr>
            </w:pPr>
            <w:r>
              <w:rPr>
                <w:rFonts w:asciiTheme="minorHAnsi" w:hAnsiTheme="minorHAnsi" w:cstheme="minorHAnsi"/>
                <w:sz w:val="24"/>
                <w:szCs w:val="24"/>
              </w:rPr>
              <w:t>s</w:t>
            </w:r>
            <w:r w:rsidRPr="00591CDC">
              <w:rPr>
                <w:rFonts w:asciiTheme="minorHAnsi" w:hAnsiTheme="minorHAnsi" w:cstheme="minorHAnsi"/>
                <w:sz w:val="24"/>
                <w:szCs w:val="24"/>
              </w:rPr>
              <w:t>tudents are actively engaged in activities throughout class periods (minimal downtime</w:t>
            </w:r>
            <w:r>
              <w:rPr>
                <w:rFonts w:asciiTheme="minorHAnsi" w:hAnsiTheme="minorHAnsi" w:cstheme="minorHAnsi"/>
                <w:sz w:val="24"/>
                <w:szCs w:val="24"/>
              </w:rPr>
              <w:t>)</w:t>
            </w:r>
          </w:p>
        </w:tc>
      </w:tr>
      <w:tr w:rsidR="00C21A6F" w:rsidTr="006C3A3B">
        <w:tc>
          <w:tcPr>
            <w:tcW w:w="460" w:type="dxa"/>
          </w:tcPr>
          <w:p w:rsidR="00C21A6F" w:rsidRDefault="00324F9B">
            <w:pPr>
              <w:rPr>
                <w:rFonts w:cstheme="minorHAnsi"/>
                <w:sz w:val="24"/>
                <w:szCs w:val="24"/>
              </w:rPr>
            </w:pPr>
            <w:r>
              <w:rPr>
                <w:rFonts w:cstheme="minorHAnsi"/>
                <w:sz w:val="24"/>
                <w:szCs w:val="24"/>
              </w:rPr>
              <w:t>8</w:t>
            </w:r>
          </w:p>
        </w:tc>
        <w:tc>
          <w:tcPr>
            <w:tcW w:w="2325" w:type="dxa"/>
          </w:tcPr>
          <w:p w:rsidR="00C21A6F" w:rsidRDefault="00C21A6F">
            <w:pPr>
              <w:rPr>
                <w:rFonts w:cstheme="minorHAnsi"/>
                <w:sz w:val="24"/>
                <w:szCs w:val="24"/>
              </w:rPr>
            </w:pPr>
            <w:r>
              <w:rPr>
                <w:rFonts w:cstheme="minorHAnsi"/>
                <w:sz w:val="24"/>
                <w:szCs w:val="24"/>
              </w:rPr>
              <w:t>Pre-corrects (reminders)</w:t>
            </w:r>
          </w:p>
        </w:tc>
        <w:tc>
          <w:tcPr>
            <w:tcW w:w="6565" w:type="dxa"/>
          </w:tcPr>
          <w:p w:rsidR="00C21A6F" w:rsidRDefault="001D3E80" w:rsidP="001D3E80">
            <w:pPr>
              <w:pStyle w:val="ListParagraph"/>
              <w:numPr>
                <w:ilvl w:val="0"/>
                <w:numId w:val="3"/>
              </w:numPr>
              <w:spacing w:after="0" w:line="240" w:lineRule="auto"/>
              <w:rPr>
                <w:rFonts w:asciiTheme="minorHAnsi" w:hAnsiTheme="minorHAnsi" w:cstheme="minorHAnsi"/>
                <w:sz w:val="24"/>
                <w:szCs w:val="24"/>
              </w:rPr>
            </w:pPr>
            <w:r>
              <w:rPr>
                <w:rFonts w:asciiTheme="minorHAnsi" w:hAnsiTheme="minorHAnsi" w:cstheme="minorHAnsi"/>
                <w:bCs/>
                <w:sz w:val="24"/>
                <w:szCs w:val="24"/>
              </w:rPr>
              <w:t>of rules,</w:t>
            </w:r>
            <w:r w:rsidR="00C21A6F">
              <w:rPr>
                <w:rFonts w:asciiTheme="minorHAnsi" w:hAnsiTheme="minorHAnsi" w:cstheme="minorHAnsi"/>
                <w:bCs/>
                <w:sz w:val="24"/>
                <w:szCs w:val="24"/>
              </w:rPr>
              <w:t xml:space="preserve"> procedures</w:t>
            </w:r>
            <w:r>
              <w:rPr>
                <w:rFonts w:asciiTheme="minorHAnsi" w:hAnsiTheme="minorHAnsi" w:cstheme="minorHAnsi"/>
                <w:bCs/>
                <w:sz w:val="24"/>
                <w:szCs w:val="24"/>
              </w:rPr>
              <w:t>,</w:t>
            </w:r>
            <w:r w:rsidR="00C21A6F">
              <w:rPr>
                <w:rFonts w:asciiTheme="minorHAnsi" w:hAnsiTheme="minorHAnsi" w:cstheme="minorHAnsi"/>
                <w:bCs/>
                <w:sz w:val="24"/>
                <w:szCs w:val="24"/>
              </w:rPr>
              <w:t xml:space="preserve"> </w:t>
            </w:r>
            <w:r>
              <w:rPr>
                <w:rFonts w:asciiTheme="minorHAnsi" w:hAnsiTheme="minorHAnsi" w:cstheme="minorHAnsi"/>
                <w:bCs/>
                <w:sz w:val="24"/>
                <w:szCs w:val="24"/>
              </w:rPr>
              <w:t>&amp;</w:t>
            </w:r>
            <w:r w:rsidR="00C21A6F">
              <w:rPr>
                <w:rFonts w:asciiTheme="minorHAnsi" w:hAnsiTheme="minorHAnsi" w:cstheme="minorHAnsi"/>
                <w:bCs/>
                <w:sz w:val="24"/>
                <w:szCs w:val="24"/>
              </w:rPr>
              <w:t xml:space="preserve"> routines</w:t>
            </w:r>
            <w:r w:rsidR="00C21A6F" w:rsidRPr="00591CDC">
              <w:rPr>
                <w:rFonts w:asciiTheme="minorHAnsi" w:hAnsiTheme="minorHAnsi" w:cstheme="minorHAnsi"/>
                <w:bCs/>
                <w:sz w:val="24"/>
                <w:szCs w:val="24"/>
              </w:rPr>
              <w:t xml:space="preserve"> are provided</w:t>
            </w:r>
          </w:p>
        </w:tc>
      </w:tr>
      <w:tr w:rsidR="00C21A6F" w:rsidTr="006C3A3B">
        <w:tc>
          <w:tcPr>
            <w:tcW w:w="460" w:type="dxa"/>
          </w:tcPr>
          <w:p w:rsidR="00C21A6F" w:rsidRDefault="00324F9B">
            <w:pPr>
              <w:rPr>
                <w:rFonts w:cstheme="minorHAnsi"/>
                <w:sz w:val="24"/>
                <w:szCs w:val="24"/>
              </w:rPr>
            </w:pPr>
            <w:r>
              <w:rPr>
                <w:rFonts w:cstheme="minorHAnsi"/>
                <w:sz w:val="24"/>
                <w:szCs w:val="24"/>
              </w:rPr>
              <w:t>9</w:t>
            </w:r>
          </w:p>
        </w:tc>
        <w:tc>
          <w:tcPr>
            <w:tcW w:w="2325" w:type="dxa"/>
          </w:tcPr>
          <w:p w:rsidR="00C21A6F" w:rsidRDefault="00C21A6F">
            <w:pPr>
              <w:rPr>
                <w:rFonts w:cstheme="minorHAnsi"/>
                <w:sz w:val="24"/>
                <w:szCs w:val="24"/>
              </w:rPr>
            </w:pPr>
            <w:r>
              <w:rPr>
                <w:rFonts w:cstheme="minorHAnsi"/>
                <w:sz w:val="24"/>
                <w:szCs w:val="24"/>
              </w:rPr>
              <w:t>Active supervision</w:t>
            </w:r>
          </w:p>
        </w:tc>
        <w:tc>
          <w:tcPr>
            <w:tcW w:w="6565" w:type="dxa"/>
          </w:tcPr>
          <w:p w:rsidR="00C21A6F" w:rsidRPr="006732C2" w:rsidRDefault="009313D9" w:rsidP="006732C2">
            <w:pPr>
              <w:rPr>
                <w:rFonts w:cstheme="minorHAnsi"/>
                <w:bCs/>
                <w:sz w:val="24"/>
                <w:szCs w:val="24"/>
              </w:rPr>
            </w:pPr>
            <w:r>
              <w:rPr>
                <w:sz w:val="24"/>
                <w:szCs w:val="24"/>
              </w:rPr>
              <w:t>Staff:</w:t>
            </w:r>
          </w:p>
          <w:p w:rsidR="00C21A6F" w:rsidRPr="006732C2" w:rsidRDefault="00C21A6F" w:rsidP="001B60E2">
            <w:pPr>
              <w:pStyle w:val="ListParagraph"/>
              <w:numPr>
                <w:ilvl w:val="0"/>
                <w:numId w:val="3"/>
              </w:numPr>
              <w:spacing w:after="0" w:line="240" w:lineRule="auto"/>
              <w:rPr>
                <w:rFonts w:asciiTheme="minorHAnsi" w:hAnsiTheme="minorHAnsi" w:cstheme="minorHAnsi"/>
                <w:bCs/>
                <w:sz w:val="24"/>
                <w:szCs w:val="24"/>
              </w:rPr>
            </w:pPr>
            <w:r w:rsidRPr="00591CDC">
              <w:rPr>
                <w:sz w:val="24"/>
                <w:szCs w:val="24"/>
              </w:rPr>
              <w:t>m</w:t>
            </w:r>
            <w:r>
              <w:rPr>
                <w:sz w:val="24"/>
                <w:szCs w:val="24"/>
              </w:rPr>
              <w:t>ove throughout room</w:t>
            </w:r>
          </w:p>
          <w:p w:rsidR="00C21A6F" w:rsidRPr="006732C2" w:rsidRDefault="00C21A6F" w:rsidP="001B60E2">
            <w:pPr>
              <w:pStyle w:val="ListParagraph"/>
              <w:numPr>
                <w:ilvl w:val="0"/>
                <w:numId w:val="3"/>
              </w:numPr>
              <w:spacing w:after="0" w:line="240" w:lineRule="auto"/>
              <w:rPr>
                <w:rFonts w:asciiTheme="minorHAnsi" w:hAnsiTheme="minorHAnsi" w:cstheme="minorHAnsi"/>
                <w:bCs/>
                <w:sz w:val="24"/>
                <w:szCs w:val="24"/>
              </w:rPr>
            </w:pPr>
            <w:r>
              <w:rPr>
                <w:sz w:val="24"/>
                <w:szCs w:val="24"/>
              </w:rPr>
              <w:t>visually scan environment</w:t>
            </w:r>
          </w:p>
          <w:p w:rsidR="00C21A6F" w:rsidRDefault="00C21A6F" w:rsidP="001B60E2">
            <w:pPr>
              <w:pStyle w:val="ListParagraph"/>
              <w:numPr>
                <w:ilvl w:val="0"/>
                <w:numId w:val="3"/>
              </w:numPr>
              <w:spacing w:after="0" w:line="240" w:lineRule="auto"/>
              <w:rPr>
                <w:rFonts w:asciiTheme="minorHAnsi" w:hAnsiTheme="minorHAnsi" w:cstheme="minorHAnsi"/>
                <w:bCs/>
                <w:sz w:val="24"/>
                <w:szCs w:val="24"/>
              </w:rPr>
            </w:pPr>
            <w:r>
              <w:rPr>
                <w:sz w:val="24"/>
                <w:szCs w:val="24"/>
              </w:rPr>
              <w:t xml:space="preserve">frequently </w:t>
            </w:r>
            <w:r w:rsidRPr="00591CDC">
              <w:rPr>
                <w:sz w:val="24"/>
                <w:szCs w:val="24"/>
              </w:rPr>
              <w:t>interact with students</w:t>
            </w:r>
          </w:p>
        </w:tc>
      </w:tr>
      <w:tr w:rsidR="00C21A6F" w:rsidTr="006C3A3B">
        <w:tc>
          <w:tcPr>
            <w:tcW w:w="460" w:type="dxa"/>
          </w:tcPr>
          <w:p w:rsidR="00C21A6F" w:rsidRDefault="00324F9B">
            <w:pPr>
              <w:rPr>
                <w:rFonts w:cstheme="minorHAnsi"/>
                <w:sz w:val="24"/>
                <w:szCs w:val="24"/>
              </w:rPr>
            </w:pPr>
            <w:r>
              <w:rPr>
                <w:rFonts w:cstheme="minorHAnsi"/>
                <w:sz w:val="24"/>
                <w:szCs w:val="24"/>
              </w:rPr>
              <w:lastRenderedPageBreak/>
              <w:t>10</w:t>
            </w:r>
          </w:p>
        </w:tc>
        <w:tc>
          <w:tcPr>
            <w:tcW w:w="2325" w:type="dxa"/>
          </w:tcPr>
          <w:p w:rsidR="00C21A6F" w:rsidRDefault="00C21A6F">
            <w:pPr>
              <w:rPr>
                <w:rFonts w:cstheme="minorHAnsi"/>
                <w:sz w:val="24"/>
                <w:szCs w:val="24"/>
              </w:rPr>
            </w:pPr>
            <w:r>
              <w:rPr>
                <w:rFonts w:cstheme="minorHAnsi"/>
                <w:sz w:val="24"/>
                <w:szCs w:val="24"/>
              </w:rPr>
              <w:t>Positive, respectful</w:t>
            </w:r>
            <w:r w:rsidR="00635081">
              <w:rPr>
                <w:rFonts w:cstheme="minorHAnsi"/>
                <w:sz w:val="24"/>
                <w:szCs w:val="24"/>
              </w:rPr>
              <w:t xml:space="preserve"> interactions</w:t>
            </w:r>
          </w:p>
        </w:tc>
        <w:tc>
          <w:tcPr>
            <w:tcW w:w="6565" w:type="dxa"/>
          </w:tcPr>
          <w:p w:rsidR="00C21A6F" w:rsidRPr="00591CDC" w:rsidRDefault="00C21A6F" w:rsidP="001B60E2">
            <w:pPr>
              <w:pStyle w:val="ListParagraph"/>
              <w:numPr>
                <w:ilvl w:val="0"/>
                <w:numId w:val="3"/>
              </w:numPr>
              <w:spacing w:after="0" w:line="240" w:lineRule="auto"/>
              <w:rPr>
                <w:sz w:val="24"/>
                <w:szCs w:val="24"/>
              </w:rPr>
            </w:pPr>
            <w:r>
              <w:rPr>
                <w:rFonts w:asciiTheme="minorHAnsi" w:hAnsiTheme="minorHAnsi" w:cstheme="minorHAnsi"/>
                <w:bCs/>
                <w:sz w:val="24"/>
                <w:szCs w:val="24"/>
              </w:rPr>
              <w:t>s</w:t>
            </w:r>
            <w:r w:rsidRPr="00591CDC">
              <w:rPr>
                <w:rFonts w:asciiTheme="minorHAnsi" w:hAnsiTheme="minorHAnsi" w:cstheme="minorHAnsi"/>
                <w:bCs/>
                <w:sz w:val="24"/>
                <w:szCs w:val="24"/>
              </w:rPr>
              <w:t>taff speak positively and respectfully to students</w:t>
            </w:r>
          </w:p>
        </w:tc>
      </w:tr>
      <w:tr w:rsidR="00C21A6F" w:rsidTr="006C3A3B">
        <w:tc>
          <w:tcPr>
            <w:tcW w:w="460" w:type="dxa"/>
          </w:tcPr>
          <w:p w:rsidR="00C21A6F" w:rsidRDefault="00324F9B">
            <w:pPr>
              <w:rPr>
                <w:rFonts w:cstheme="minorHAnsi"/>
                <w:sz w:val="24"/>
                <w:szCs w:val="24"/>
              </w:rPr>
            </w:pPr>
            <w:r>
              <w:rPr>
                <w:rFonts w:cstheme="minorHAnsi"/>
                <w:sz w:val="24"/>
                <w:szCs w:val="24"/>
              </w:rPr>
              <w:t>11</w:t>
            </w:r>
          </w:p>
        </w:tc>
        <w:tc>
          <w:tcPr>
            <w:tcW w:w="2325" w:type="dxa"/>
          </w:tcPr>
          <w:p w:rsidR="00C21A6F" w:rsidRDefault="00C21A6F">
            <w:pPr>
              <w:rPr>
                <w:rFonts w:cstheme="minorHAnsi"/>
                <w:sz w:val="24"/>
                <w:szCs w:val="24"/>
              </w:rPr>
            </w:pPr>
            <w:r>
              <w:rPr>
                <w:rFonts w:cstheme="minorHAnsi"/>
                <w:sz w:val="24"/>
                <w:szCs w:val="24"/>
              </w:rPr>
              <w:t xml:space="preserve">Positive feedback - </w:t>
            </w:r>
          </w:p>
          <w:p w:rsidR="00C21A6F" w:rsidRDefault="00C21A6F">
            <w:pPr>
              <w:rPr>
                <w:rFonts w:cstheme="minorHAnsi"/>
                <w:sz w:val="24"/>
                <w:szCs w:val="24"/>
              </w:rPr>
            </w:pPr>
            <w:r w:rsidRPr="00591CDC">
              <w:rPr>
                <w:rFonts w:cstheme="minorHAnsi"/>
                <w:bCs/>
                <w:sz w:val="24"/>
                <w:szCs w:val="24"/>
              </w:rPr>
              <w:t>Ideal ratio of positive feedback statements versus correction statements = 4:1</w:t>
            </w:r>
          </w:p>
        </w:tc>
        <w:tc>
          <w:tcPr>
            <w:tcW w:w="6565" w:type="dxa"/>
          </w:tcPr>
          <w:p w:rsidR="00C21A6F" w:rsidRDefault="00C21A6F" w:rsidP="001B60E2">
            <w:pPr>
              <w:pStyle w:val="ListParagraph"/>
              <w:numPr>
                <w:ilvl w:val="0"/>
                <w:numId w:val="3"/>
              </w:numPr>
              <w:spacing w:after="0" w:line="240" w:lineRule="auto"/>
              <w:rPr>
                <w:rFonts w:asciiTheme="minorHAnsi" w:hAnsiTheme="minorHAnsi" w:cstheme="minorHAnsi"/>
                <w:bCs/>
                <w:sz w:val="24"/>
                <w:szCs w:val="24"/>
              </w:rPr>
            </w:pPr>
            <w:r>
              <w:rPr>
                <w:rFonts w:asciiTheme="minorHAnsi" w:hAnsiTheme="minorHAnsi" w:cstheme="minorHAnsi"/>
                <w:bCs/>
                <w:sz w:val="24"/>
                <w:szCs w:val="24"/>
              </w:rPr>
              <w:t>s</w:t>
            </w:r>
            <w:r w:rsidRPr="00591CDC">
              <w:rPr>
                <w:rFonts w:asciiTheme="minorHAnsi" w:hAnsiTheme="minorHAnsi" w:cstheme="minorHAnsi"/>
                <w:bCs/>
                <w:sz w:val="24"/>
                <w:szCs w:val="24"/>
              </w:rPr>
              <w:t>taff provide high rates of positive, specific, genuine feedback to students about their behavior</w:t>
            </w:r>
            <w:r w:rsidR="00587174">
              <w:rPr>
                <w:rFonts w:asciiTheme="minorHAnsi" w:hAnsiTheme="minorHAnsi" w:cstheme="minorHAnsi"/>
                <w:bCs/>
                <w:sz w:val="24"/>
                <w:szCs w:val="24"/>
              </w:rPr>
              <w:t xml:space="preserve"> </w:t>
            </w:r>
          </w:p>
          <w:p w:rsidR="000C3885" w:rsidRDefault="00C21A6F" w:rsidP="006732C2">
            <w:pPr>
              <w:rPr>
                <w:rFonts w:cstheme="minorHAnsi"/>
                <w:bCs/>
                <w:sz w:val="24"/>
                <w:szCs w:val="24"/>
              </w:rPr>
            </w:pPr>
            <w:r>
              <w:rPr>
                <w:rFonts w:cstheme="minorHAnsi"/>
                <w:bCs/>
                <w:sz w:val="24"/>
                <w:szCs w:val="24"/>
              </w:rPr>
              <w:t xml:space="preserve">             </w:t>
            </w:r>
            <w:r w:rsidRPr="006732C2">
              <w:rPr>
                <w:rFonts w:cstheme="minorHAnsi"/>
                <w:bCs/>
                <w:sz w:val="24"/>
                <w:szCs w:val="24"/>
              </w:rPr>
              <w:t xml:space="preserve">Number of positive, specific feedback </w:t>
            </w:r>
          </w:p>
          <w:p w:rsidR="00C21A6F" w:rsidRPr="006732C2" w:rsidRDefault="000C3885" w:rsidP="006732C2">
            <w:pPr>
              <w:rPr>
                <w:rFonts w:cstheme="minorHAnsi"/>
                <w:bCs/>
                <w:sz w:val="24"/>
                <w:szCs w:val="24"/>
              </w:rPr>
            </w:pPr>
            <w:r>
              <w:rPr>
                <w:rFonts w:cstheme="minorHAnsi"/>
                <w:bCs/>
                <w:sz w:val="24"/>
                <w:szCs w:val="24"/>
              </w:rPr>
              <w:t xml:space="preserve">             </w:t>
            </w:r>
            <w:r w:rsidR="00C21A6F" w:rsidRPr="006732C2">
              <w:rPr>
                <w:rFonts w:cstheme="minorHAnsi"/>
                <w:bCs/>
                <w:sz w:val="24"/>
                <w:szCs w:val="24"/>
              </w:rPr>
              <w:t xml:space="preserve">statements: </w:t>
            </w:r>
            <w:r>
              <w:rPr>
                <w:rFonts w:cstheme="minorHAnsi"/>
                <w:bCs/>
                <w:sz w:val="24"/>
                <w:szCs w:val="24"/>
              </w:rPr>
              <w:t xml:space="preserve">    </w:t>
            </w:r>
            <w:r w:rsidR="00C21A6F" w:rsidRPr="006732C2">
              <w:rPr>
                <w:rFonts w:cstheme="minorHAnsi"/>
                <w:bCs/>
                <w:sz w:val="24"/>
                <w:szCs w:val="24"/>
              </w:rPr>
              <w:t>_____</w:t>
            </w:r>
          </w:p>
          <w:p w:rsidR="00C21A6F" w:rsidRPr="006732C2" w:rsidRDefault="00C21A6F" w:rsidP="006732C2">
            <w:pPr>
              <w:rPr>
                <w:rFonts w:cstheme="minorHAnsi"/>
                <w:bCs/>
                <w:sz w:val="24"/>
                <w:szCs w:val="24"/>
              </w:rPr>
            </w:pPr>
            <w:r>
              <w:rPr>
                <w:rFonts w:cstheme="minorHAnsi"/>
                <w:bCs/>
                <w:sz w:val="24"/>
                <w:szCs w:val="24"/>
              </w:rPr>
              <w:t xml:space="preserve">             </w:t>
            </w:r>
            <w:r w:rsidRPr="006732C2">
              <w:rPr>
                <w:rFonts w:cstheme="minorHAnsi"/>
                <w:bCs/>
                <w:sz w:val="24"/>
                <w:szCs w:val="24"/>
              </w:rPr>
              <w:t xml:space="preserve">Number of corrections: </w:t>
            </w:r>
            <w:r w:rsidRPr="006732C2">
              <w:rPr>
                <w:rFonts w:cstheme="minorHAnsi"/>
                <w:bCs/>
                <w:sz w:val="24"/>
                <w:szCs w:val="24"/>
              </w:rPr>
              <w:softHyphen/>
            </w:r>
            <w:r w:rsidRPr="006732C2">
              <w:rPr>
                <w:rFonts w:cstheme="minorHAnsi"/>
                <w:bCs/>
                <w:sz w:val="24"/>
                <w:szCs w:val="24"/>
              </w:rPr>
              <w:softHyphen/>
            </w:r>
            <w:r w:rsidRPr="006732C2">
              <w:rPr>
                <w:rFonts w:cstheme="minorHAnsi"/>
                <w:bCs/>
                <w:sz w:val="24"/>
                <w:szCs w:val="24"/>
              </w:rPr>
              <w:softHyphen/>
            </w:r>
            <w:r w:rsidRPr="006732C2">
              <w:rPr>
                <w:rFonts w:cstheme="minorHAnsi"/>
                <w:bCs/>
                <w:sz w:val="24"/>
                <w:szCs w:val="24"/>
              </w:rPr>
              <w:softHyphen/>
            </w:r>
            <w:r w:rsidRPr="006732C2">
              <w:rPr>
                <w:rFonts w:cstheme="minorHAnsi"/>
                <w:bCs/>
                <w:sz w:val="24"/>
                <w:szCs w:val="24"/>
              </w:rPr>
              <w:softHyphen/>
            </w:r>
            <w:r w:rsidRPr="006732C2">
              <w:rPr>
                <w:rFonts w:cstheme="minorHAnsi"/>
                <w:bCs/>
                <w:sz w:val="24"/>
                <w:szCs w:val="24"/>
              </w:rPr>
              <w:softHyphen/>
              <w:t>_____</w:t>
            </w:r>
          </w:p>
          <w:p w:rsidR="00C21A6F" w:rsidRDefault="00C21A6F" w:rsidP="006732C2">
            <w:pPr>
              <w:rPr>
                <w:rFonts w:cstheme="minorHAnsi"/>
                <w:bCs/>
                <w:sz w:val="24"/>
                <w:szCs w:val="24"/>
              </w:rPr>
            </w:pPr>
            <w:r>
              <w:rPr>
                <w:rFonts w:cstheme="minorHAnsi"/>
                <w:bCs/>
                <w:sz w:val="24"/>
                <w:szCs w:val="24"/>
              </w:rPr>
              <w:t xml:space="preserve">             </w:t>
            </w:r>
            <w:r w:rsidRPr="006732C2">
              <w:rPr>
                <w:rFonts w:cstheme="minorHAnsi"/>
                <w:bCs/>
                <w:sz w:val="24"/>
                <w:szCs w:val="24"/>
              </w:rPr>
              <w:t>Ratio of positive</w:t>
            </w:r>
            <w:r w:rsidR="000C3885">
              <w:rPr>
                <w:rFonts w:cstheme="minorHAnsi"/>
                <w:bCs/>
                <w:sz w:val="24"/>
                <w:szCs w:val="24"/>
              </w:rPr>
              <w:t>s</w:t>
            </w:r>
            <w:r w:rsidRPr="006732C2">
              <w:rPr>
                <w:rFonts w:cstheme="minorHAnsi"/>
                <w:bCs/>
                <w:sz w:val="24"/>
                <w:szCs w:val="24"/>
              </w:rPr>
              <w:t xml:space="preserve"> to correctives: ____ to ____</w:t>
            </w:r>
          </w:p>
          <w:p w:rsidR="00455CCE" w:rsidRPr="00455CCE" w:rsidRDefault="00455CCE" w:rsidP="00455CCE">
            <w:pPr>
              <w:pStyle w:val="CommentText"/>
              <w:rPr>
                <w:sz w:val="24"/>
                <w:szCs w:val="24"/>
              </w:rPr>
            </w:pPr>
            <w:r w:rsidRPr="00455CCE">
              <w:rPr>
                <w:rFonts w:cstheme="minorHAnsi"/>
                <w:bCs/>
                <w:sz w:val="24"/>
                <w:szCs w:val="24"/>
              </w:rPr>
              <w:t xml:space="preserve">Note: </w:t>
            </w:r>
            <w:r w:rsidRPr="00455CCE">
              <w:rPr>
                <w:sz w:val="24"/>
                <w:szCs w:val="24"/>
              </w:rPr>
              <w:t>If the practice of providing verbal positive feedback is not culturally appropriate, there may be other ways of positively reinforcing or acknowledging children that is more in alignment with the local culture or is adopted/adapted from the local culture where appropriate and with input from cultural experts/community/students/caregivers.</w:t>
            </w:r>
          </w:p>
        </w:tc>
      </w:tr>
      <w:tr w:rsidR="00C21A6F" w:rsidTr="006C3A3B">
        <w:tc>
          <w:tcPr>
            <w:tcW w:w="460" w:type="dxa"/>
          </w:tcPr>
          <w:p w:rsidR="00C21A6F" w:rsidRDefault="00324F9B">
            <w:pPr>
              <w:rPr>
                <w:rFonts w:cstheme="minorHAnsi"/>
                <w:sz w:val="24"/>
                <w:szCs w:val="24"/>
              </w:rPr>
            </w:pPr>
            <w:r>
              <w:rPr>
                <w:rFonts w:cstheme="minorHAnsi"/>
                <w:sz w:val="24"/>
                <w:szCs w:val="24"/>
              </w:rPr>
              <w:t>12</w:t>
            </w:r>
          </w:p>
        </w:tc>
        <w:tc>
          <w:tcPr>
            <w:tcW w:w="2325" w:type="dxa"/>
          </w:tcPr>
          <w:p w:rsidR="00C21A6F" w:rsidRDefault="006C602D">
            <w:pPr>
              <w:rPr>
                <w:rFonts w:cstheme="minorHAnsi"/>
                <w:sz w:val="24"/>
                <w:szCs w:val="24"/>
              </w:rPr>
            </w:pPr>
            <w:r>
              <w:rPr>
                <w:rFonts w:cstheme="minorHAnsi"/>
                <w:sz w:val="24"/>
                <w:szCs w:val="24"/>
              </w:rPr>
              <w:t>Students strengths,  interests, and voice</w:t>
            </w:r>
          </w:p>
        </w:tc>
        <w:tc>
          <w:tcPr>
            <w:tcW w:w="6565" w:type="dxa"/>
          </w:tcPr>
          <w:p w:rsidR="00C21A6F" w:rsidRDefault="00C21A6F" w:rsidP="006C602D">
            <w:pPr>
              <w:pStyle w:val="ListParagraph"/>
              <w:numPr>
                <w:ilvl w:val="0"/>
                <w:numId w:val="3"/>
              </w:numPr>
              <w:spacing w:after="0" w:line="240" w:lineRule="auto"/>
              <w:rPr>
                <w:rFonts w:asciiTheme="minorHAnsi" w:hAnsiTheme="minorHAnsi" w:cstheme="minorHAnsi"/>
                <w:bCs/>
                <w:sz w:val="24"/>
                <w:szCs w:val="24"/>
              </w:rPr>
            </w:pPr>
            <w:r w:rsidRPr="00591CDC">
              <w:rPr>
                <w:sz w:val="24"/>
                <w:szCs w:val="24"/>
              </w:rPr>
              <w:t xml:space="preserve">Staff </w:t>
            </w:r>
            <w:r w:rsidRPr="00591CDC">
              <w:rPr>
                <w:rFonts w:asciiTheme="minorHAnsi" w:hAnsiTheme="minorHAnsi" w:cstheme="minorHAnsi"/>
                <w:bCs/>
                <w:sz w:val="24"/>
                <w:szCs w:val="24"/>
              </w:rPr>
              <w:t>recognize and acknowledge students’ strengths and interests</w:t>
            </w:r>
          </w:p>
          <w:p w:rsidR="006C602D" w:rsidRPr="00455CCE" w:rsidRDefault="006C602D" w:rsidP="006C602D">
            <w:pPr>
              <w:pStyle w:val="ListParagraph"/>
              <w:numPr>
                <w:ilvl w:val="0"/>
                <w:numId w:val="3"/>
              </w:numPr>
              <w:spacing w:after="0" w:line="240" w:lineRule="auto"/>
              <w:rPr>
                <w:sz w:val="24"/>
                <w:szCs w:val="24"/>
              </w:rPr>
            </w:pPr>
            <w:r w:rsidRPr="00591CDC">
              <w:rPr>
                <w:rFonts w:asciiTheme="minorHAnsi" w:hAnsiTheme="minorHAnsi" w:cstheme="minorHAnsi"/>
                <w:sz w:val="24"/>
                <w:szCs w:val="24"/>
              </w:rPr>
              <w:t xml:space="preserve">Staff actively and consistently seek out student perspectives and opinions (community circles, </w:t>
            </w:r>
            <w:r w:rsidR="005D7D8B">
              <w:rPr>
                <w:rFonts w:asciiTheme="minorHAnsi" w:hAnsiTheme="minorHAnsi" w:cstheme="minorHAnsi"/>
                <w:sz w:val="24"/>
                <w:szCs w:val="24"/>
              </w:rPr>
              <w:t>one-on-one conversations, etc.)</w:t>
            </w:r>
            <w:r w:rsidR="00455CCE">
              <w:rPr>
                <w:rFonts w:asciiTheme="minorHAnsi" w:hAnsiTheme="minorHAnsi" w:cstheme="minorHAnsi"/>
                <w:sz w:val="24"/>
                <w:szCs w:val="24"/>
              </w:rPr>
              <w:t xml:space="preserve"> and share decision-making where appropriate</w:t>
            </w:r>
          </w:p>
          <w:p w:rsidR="00455CCE" w:rsidRPr="006C602D" w:rsidRDefault="00455CCE" w:rsidP="006C602D">
            <w:pPr>
              <w:pStyle w:val="ListParagraph"/>
              <w:numPr>
                <w:ilvl w:val="0"/>
                <w:numId w:val="3"/>
              </w:numPr>
              <w:spacing w:after="0" w:line="240" w:lineRule="auto"/>
              <w:rPr>
                <w:sz w:val="24"/>
                <w:szCs w:val="24"/>
              </w:rPr>
            </w:pPr>
            <w:r>
              <w:rPr>
                <w:rFonts w:asciiTheme="minorHAnsi" w:hAnsiTheme="minorHAnsi" w:cstheme="minorHAnsi"/>
                <w:sz w:val="24"/>
                <w:szCs w:val="24"/>
              </w:rPr>
              <w:t>Staff provide leadership opportunities to students</w:t>
            </w:r>
          </w:p>
        </w:tc>
      </w:tr>
      <w:tr w:rsidR="00C21A6F" w:rsidTr="006C3A3B">
        <w:tc>
          <w:tcPr>
            <w:tcW w:w="460" w:type="dxa"/>
          </w:tcPr>
          <w:p w:rsidR="00C21A6F" w:rsidRDefault="00324F9B">
            <w:pPr>
              <w:rPr>
                <w:rFonts w:cstheme="minorHAnsi"/>
                <w:sz w:val="24"/>
                <w:szCs w:val="24"/>
              </w:rPr>
            </w:pPr>
            <w:r>
              <w:rPr>
                <w:rFonts w:cstheme="minorHAnsi"/>
                <w:sz w:val="24"/>
                <w:szCs w:val="24"/>
              </w:rPr>
              <w:t>13</w:t>
            </w:r>
          </w:p>
        </w:tc>
        <w:tc>
          <w:tcPr>
            <w:tcW w:w="2325" w:type="dxa"/>
          </w:tcPr>
          <w:p w:rsidR="00C21A6F" w:rsidRDefault="00C21A6F">
            <w:pPr>
              <w:rPr>
                <w:rFonts w:cstheme="minorHAnsi"/>
                <w:sz w:val="24"/>
                <w:szCs w:val="24"/>
              </w:rPr>
            </w:pPr>
            <w:r>
              <w:rPr>
                <w:rFonts w:cstheme="minorHAnsi"/>
                <w:sz w:val="24"/>
                <w:szCs w:val="24"/>
              </w:rPr>
              <w:t xml:space="preserve">Continuum of </w:t>
            </w:r>
            <w:r w:rsidR="008A06E2">
              <w:rPr>
                <w:rFonts w:cstheme="minorHAnsi"/>
                <w:sz w:val="24"/>
                <w:szCs w:val="24"/>
              </w:rPr>
              <w:t xml:space="preserve">consistent </w:t>
            </w:r>
            <w:r>
              <w:rPr>
                <w:rFonts w:cstheme="minorHAnsi"/>
                <w:sz w:val="24"/>
                <w:szCs w:val="24"/>
              </w:rPr>
              <w:t>consequences</w:t>
            </w:r>
          </w:p>
        </w:tc>
        <w:tc>
          <w:tcPr>
            <w:tcW w:w="6565" w:type="dxa"/>
          </w:tcPr>
          <w:p w:rsidR="00C21A6F" w:rsidRPr="00F565BC" w:rsidRDefault="00C21A6F" w:rsidP="001B60E2">
            <w:pPr>
              <w:pStyle w:val="ListParagraph"/>
              <w:numPr>
                <w:ilvl w:val="0"/>
                <w:numId w:val="3"/>
              </w:numPr>
              <w:spacing w:after="0" w:line="240" w:lineRule="auto"/>
              <w:rPr>
                <w:sz w:val="24"/>
                <w:szCs w:val="24"/>
              </w:rPr>
            </w:pPr>
            <w:r w:rsidRPr="00591CDC">
              <w:rPr>
                <w:rFonts w:asciiTheme="minorHAnsi" w:hAnsiTheme="minorHAnsi" w:cstheme="minorHAnsi"/>
                <w:sz w:val="24"/>
                <w:szCs w:val="24"/>
              </w:rPr>
              <w:t xml:space="preserve">A </w:t>
            </w:r>
            <w:r w:rsidRPr="00591CDC">
              <w:rPr>
                <w:rFonts w:asciiTheme="minorHAnsi" w:hAnsiTheme="minorHAnsi" w:cstheme="minorHAnsi"/>
                <w:bCs/>
                <w:sz w:val="24"/>
                <w:szCs w:val="24"/>
              </w:rPr>
              <w:t>continuum</w:t>
            </w:r>
            <w:r w:rsidRPr="00591CDC">
              <w:rPr>
                <w:rFonts w:asciiTheme="minorHAnsi" w:hAnsiTheme="minorHAnsi" w:cstheme="minorHAnsi"/>
                <w:sz w:val="24"/>
                <w:szCs w:val="24"/>
              </w:rPr>
              <w:t xml:space="preserve"> </w:t>
            </w:r>
            <w:r w:rsidRPr="00591CDC">
              <w:rPr>
                <w:rFonts w:asciiTheme="minorHAnsi" w:hAnsiTheme="minorHAnsi" w:cstheme="minorHAnsi"/>
                <w:bCs/>
                <w:sz w:val="24"/>
                <w:szCs w:val="24"/>
              </w:rPr>
              <w:t>of</w:t>
            </w:r>
            <w:r w:rsidRPr="00591CDC">
              <w:rPr>
                <w:rFonts w:asciiTheme="minorHAnsi" w:hAnsiTheme="minorHAnsi" w:cstheme="minorHAnsi"/>
                <w:sz w:val="24"/>
                <w:szCs w:val="24"/>
              </w:rPr>
              <w:t xml:space="preserve"> </w:t>
            </w:r>
            <w:r w:rsidRPr="00591CDC">
              <w:rPr>
                <w:rFonts w:asciiTheme="minorHAnsi" w:hAnsiTheme="minorHAnsi" w:cstheme="minorHAnsi"/>
                <w:bCs/>
                <w:sz w:val="24"/>
                <w:szCs w:val="24"/>
              </w:rPr>
              <w:t>corrective</w:t>
            </w:r>
            <w:r w:rsidRPr="00591CDC">
              <w:rPr>
                <w:rFonts w:asciiTheme="minorHAnsi" w:hAnsiTheme="minorHAnsi" w:cstheme="minorHAnsi"/>
                <w:sz w:val="24"/>
                <w:szCs w:val="24"/>
              </w:rPr>
              <w:t xml:space="preserve"> </w:t>
            </w:r>
            <w:r w:rsidRPr="00591CDC">
              <w:rPr>
                <w:rFonts w:asciiTheme="minorHAnsi" w:hAnsiTheme="minorHAnsi" w:cstheme="minorHAnsi"/>
                <w:bCs/>
                <w:sz w:val="24"/>
                <w:szCs w:val="24"/>
              </w:rPr>
              <w:t>feedback (consequences)</w:t>
            </w:r>
            <w:r w:rsidRPr="00591CDC">
              <w:rPr>
                <w:rFonts w:asciiTheme="minorHAnsi" w:hAnsiTheme="minorHAnsi" w:cstheme="minorHAnsi"/>
                <w:sz w:val="24"/>
                <w:szCs w:val="24"/>
              </w:rPr>
              <w:t xml:space="preserve"> is clearly defined and utilized (e.g. prompt, redirect, reteach, provide choice, and student conference</w:t>
            </w:r>
            <w:r>
              <w:rPr>
                <w:rFonts w:asciiTheme="minorHAnsi" w:hAnsiTheme="minorHAnsi" w:cstheme="minorHAnsi"/>
                <w:sz w:val="24"/>
                <w:szCs w:val="24"/>
              </w:rPr>
              <w:t>)</w:t>
            </w:r>
            <w:r w:rsidR="00A119E5">
              <w:rPr>
                <w:rFonts w:asciiTheme="minorHAnsi" w:hAnsiTheme="minorHAnsi" w:cstheme="minorHAnsi"/>
                <w:sz w:val="24"/>
                <w:szCs w:val="24"/>
              </w:rPr>
              <w:t xml:space="preserve"> </w:t>
            </w:r>
            <w:r w:rsidR="00A119E5" w:rsidRPr="00F565BC">
              <w:rPr>
                <w:rFonts w:asciiTheme="minorHAnsi" w:hAnsiTheme="minorHAnsi" w:cstheme="minorHAnsi"/>
                <w:sz w:val="24"/>
                <w:szCs w:val="24"/>
              </w:rPr>
              <w:t>(in alignment with cultural practices/family/community input)</w:t>
            </w:r>
          </w:p>
          <w:p w:rsidR="008A06E2" w:rsidRDefault="008A06E2" w:rsidP="001B60E2">
            <w:pPr>
              <w:pStyle w:val="ListParagraph"/>
              <w:numPr>
                <w:ilvl w:val="0"/>
                <w:numId w:val="3"/>
              </w:numPr>
              <w:spacing w:after="0" w:line="240" w:lineRule="auto"/>
              <w:rPr>
                <w:sz w:val="24"/>
                <w:szCs w:val="24"/>
              </w:rPr>
            </w:pPr>
            <w:r>
              <w:rPr>
                <w:sz w:val="24"/>
                <w:szCs w:val="24"/>
              </w:rPr>
              <w:t>Staff maintain a calm demeanor when providing corrective consequences</w:t>
            </w:r>
          </w:p>
          <w:p w:rsidR="008A06E2" w:rsidRDefault="008A06E2" w:rsidP="001B60E2">
            <w:pPr>
              <w:pStyle w:val="ListParagraph"/>
              <w:numPr>
                <w:ilvl w:val="0"/>
                <w:numId w:val="3"/>
              </w:numPr>
              <w:spacing w:after="0" w:line="240" w:lineRule="auto"/>
              <w:rPr>
                <w:sz w:val="24"/>
                <w:szCs w:val="24"/>
              </w:rPr>
            </w:pPr>
            <w:r>
              <w:rPr>
                <w:sz w:val="24"/>
                <w:szCs w:val="24"/>
              </w:rPr>
              <w:t>Consequences are delivered consistently by staff</w:t>
            </w:r>
            <w:r w:rsidR="00455CCE">
              <w:rPr>
                <w:sz w:val="24"/>
                <w:szCs w:val="24"/>
              </w:rPr>
              <w:t xml:space="preserve"> with consideration of the function of behavior</w:t>
            </w:r>
          </w:p>
          <w:p w:rsidR="00455CCE" w:rsidRDefault="00635081" w:rsidP="00455CCE">
            <w:pPr>
              <w:pStyle w:val="ListParagraph"/>
              <w:numPr>
                <w:ilvl w:val="0"/>
                <w:numId w:val="3"/>
              </w:numPr>
              <w:spacing w:after="0" w:line="240" w:lineRule="auto"/>
              <w:rPr>
                <w:sz w:val="24"/>
                <w:szCs w:val="24"/>
              </w:rPr>
            </w:pPr>
            <w:r>
              <w:rPr>
                <w:sz w:val="24"/>
                <w:szCs w:val="24"/>
              </w:rPr>
              <w:t>Processing thoughts, feelings, and actions after a behavioral incident that led to a student being sent out of the classroom occurs to support self-awareness, skill development and problem solving (e.g. Refocus and Processing procedure)</w:t>
            </w:r>
            <w:r w:rsidR="00455CCE">
              <w:rPr>
                <w:sz w:val="24"/>
                <w:szCs w:val="24"/>
              </w:rPr>
              <w:t xml:space="preserve"> </w:t>
            </w:r>
          </w:p>
          <w:p w:rsidR="00455CCE" w:rsidRPr="00455CCE" w:rsidRDefault="00455CCE" w:rsidP="00455CCE">
            <w:pPr>
              <w:pStyle w:val="ListParagraph"/>
              <w:numPr>
                <w:ilvl w:val="0"/>
                <w:numId w:val="3"/>
              </w:numPr>
              <w:spacing w:after="0" w:line="240" w:lineRule="auto"/>
              <w:rPr>
                <w:sz w:val="24"/>
                <w:szCs w:val="24"/>
              </w:rPr>
            </w:pPr>
            <w:r>
              <w:rPr>
                <w:sz w:val="24"/>
                <w:szCs w:val="24"/>
              </w:rPr>
              <w:t>Use of Restorative Practices after processing and delivery of consequence</w:t>
            </w:r>
          </w:p>
        </w:tc>
      </w:tr>
      <w:tr w:rsidR="008A06E2" w:rsidTr="006C3A3B">
        <w:tc>
          <w:tcPr>
            <w:tcW w:w="460" w:type="dxa"/>
          </w:tcPr>
          <w:p w:rsidR="008A06E2" w:rsidRDefault="00324F9B">
            <w:pPr>
              <w:rPr>
                <w:rFonts w:cstheme="minorHAnsi"/>
                <w:sz w:val="24"/>
                <w:szCs w:val="24"/>
              </w:rPr>
            </w:pPr>
            <w:r>
              <w:rPr>
                <w:rFonts w:cstheme="minorHAnsi"/>
                <w:sz w:val="24"/>
                <w:szCs w:val="24"/>
              </w:rPr>
              <w:t>14</w:t>
            </w:r>
          </w:p>
        </w:tc>
        <w:tc>
          <w:tcPr>
            <w:tcW w:w="2325" w:type="dxa"/>
          </w:tcPr>
          <w:p w:rsidR="008A06E2" w:rsidRDefault="008A06E2">
            <w:pPr>
              <w:rPr>
                <w:rFonts w:cstheme="minorHAnsi"/>
                <w:sz w:val="24"/>
                <w:szCs w:val="24"/>
              </w:rPr>
            </w:pPr>
            <w:r>
              <w:rPr>
                <w:rFonts w:cstheme="minorHAnsi"/>
                <w:sz w:val="24"/>
                <w:szCs w:val="24"/>
              </w:rPr>
              <w:t>Provide choices</w:t>
            </w:r>
          </w:p>
        </w:tc>
        <w:tc>
          <w:tcPr>
            <w:tcW w:w="6565" w:type="dxa"/>
          </w:tcPr>
          <w:p w:rsidR="008A06E2" w:rsidRPr="00591CDC" w:rsidRDefault="008A06E2" w:rsidP="001B60E2">
            <w:pPr>
              <w:pStyle w:val="ListParagraph"/>
              <w:numPr>
                <w:ilvl w:val="0"/>
                <w:numId w:val="3"/>
              </w:numPr>
              <w:spacing w:after="0" w:line="240" w:lineRule="auto"/>
              <w:rPr>
                <w:rFonts w:asciiTheme="minorHAnsi" w:hAnsiTheme="minorHAnsi" w:cstheme="minorHAnsi"/>
                <w:sz w:val="24"/>
                <w:szCs w:val="24"/>
              </w:rPr>
            </w:pPr>
            <w:r w:rsidRPr="00591CDC">
              <w:rPr>
                <w:rFonts w:asciiTheme="minorHAnsi" w:hAnsiTheme="minorHAnsi" w:cstheme="minorHAnsi"/>
                <w:bCs/>
                <w:sz w:val="24"/>
                <w:szCs w:val="24"/>
              </w:rPr>
              <w:t>Students are provided with choices throughout the day (</w:t>
            </w:r>
            <w:r w:rsidRPr="00591CDC">
              <w:rPr>
                <w:rFonts w:asciiTheme="minorHAnsi" w:hAnsiTheme="minorHAnsi" w:cstheme="minorHAnsi"/>
                <w:sz w:val="24"/>
                <w:szCs w:val="24"/>
              </w:rPr>
              <w:t>e.g. where,</w:t>
            </w:r>
            <w:r w:rsidRPr="00591CDC">
              <w:rPr>
                <w:rFonts w:asciiTheme="minorHAnsi" w:hAnsiTheme="minorHAnsi" w:cstheme="minorHAnsi"/>
                <w:bCs/>
                <w:sz w:val="24"/>
                <w:szCs w:val="24"/>
              </w:rPr>
              <w:t xml:space="preserve"> </w:t>
            </w:r>
            <w:r w:rsidRPr="00591CDC">
              <w:rPr>
                <w:rFonts w:asciiTheme="minorHAnsi" w:hAnsiTheme="minorHAnsi" w:cstheme="minorHAnsi"/>
                <w:sz w:val="24"/>
                <w:szCs w:val="24"/>
              </w:rPr>
              <w:t>when,</w:t>
            </w:r>
            <w:r w:rsidRPr="00591CDC">
              <w:rPr>
                <w:rFonts w:asciiTheme="minorHAnsi" w:hAnsiTheme="minorHAnsi" w:cstheme="minorHAnsi"/>
                <w:bCs/>
                <w:sz w:val="24"/>
                <w:szCs w:val="24"/>
              </w:rPr>
              <w:t xml:space="preserve"> </w:t>
            </w:r>
            <w:r w:rsidRPr="00591CDC">
              <w:rPr>
                <w:rFonts w:asciiTheme="minorHAnsi" w:hAnsiTheme="minorHAnsi" w:cstheme="minorHAnsi"/>
                <w:sz w:val="24"/>
                <w:szCs w:val="24"/>
              </w:rPr>
              <w:t>how</w:t>
            </w:r>
            <w:r w:rsidRPr="00591CDC">
              <w:rPr>
                <w:rFonts w:asciiTheme="minorHAnsi" w:hAnsiTheme="minorHAnsi" w:cstheme="minorHAnsi"/>
                <w:bCs/>
                <w:sz w:val="24"/>
                <w:szCs w:val="24"/>
              </w:rPr>
              <w:t xml:space="preserve"> </w:t>
            </w:r>
            <w:r w:rsidRPr="00591CDC">
              <w:rPr>
                <w:rFonts w:asciiTheme="minorHAnsi" w:hAnsiTheme="minorHAnsi" w:cstheme="minorHAnsi"/>
                <w:sz w:val="24"/>
                <w:szCs w:val="24"/>
              </w:rPr>
              <w:t>work</w:t>
            </w:r>
            <w:r w:rsidRPr="00591CDC">
              <w:rPr>
                <w:rFonts w:asciiTheme="minorHAnsi" w:hAnsiTheme="minorHAnsi" w:cstheme="minorHAnsi"/>
                <w:bCs/>
                <w:sz w:val="24"/>
                <w:szCs w:val="24"/>
              </w:rPr>
              <w:t xml:space="preserve"> </w:t>
            </w:r>
            <w:r w:rsidRPr="00591CDC">
              <w:rPr>
                <w:rFonts w:asciiTheme="minorHAnsi" w:hAnsiTheme="minorHAnsi" w:cstheme="minorHAnsi"/>
                <w:sz w:val="24"/>
                <w:szCs w:val="24"/>
              </w:rPr>
              <w:t>is done)</w:t>
            </w:r>
            <w:r w:rsidR="004A6060">
              <w:rPr>
                <w:rFonts w:asciiTheme="minorHAnsi" w:hAnsiTheme="minorHAnsi" w:cstheme="minorHAnsi"/>
                <w:sz w:val="24"/>
                <w:szCs w:val="24"/>
              </w:rPr>
              <w:t xml:space="preserve">; consider function </w:t>
            </w:r>
            <w:r w:rsidR="004A6060">
              <w:rPr>
                <w:rFonts w:asciiTheme="minorHAnsi" w:hAnsiTheme="minorHAnsi" w:cstheme="minorHAnsi"/>
                <w:sz w:val="24"/>
                <w:szCs w:val="24"/>
              </w:rPr>
              <w:lastRenderedPageBreak/>
              <w:t>of behavior and include input from students where possible</w:t>
            </w:r>
          </w:p>
        </w:tc>
      </w:tr>
      <w:tr w:rsidR="008A06E2" w:rsidTr="006C3A3B">
        <w:tc>
          <w:tcPr>
            <w:tcW w:w="460" w:type="dxa"/>
          </w:tcPr>
          <w:p w:rsidR="008A06E2" w:rsidRDefault="00324F9B">
            <w:pPr>
              <w:rPr>
                <w:rFonts w:cstheme="minorHAnsi"/>
                <w:sz w:val="24"/>
                <w:szCs w:val="24"/>
              </w:rPr>
            </w:pPr>
            <w:r>
              <w:rPr>
                <w:rFonts w:cstheme="minorHAnsi"/>
                <w:sz w:val="24"/>
                <w:szCs w:val="24"/>
              </w:rPr>
              <w:lastRenderedPageBreak/>
              <w:t>15</w:t>
            </w:r>
          </w:p>
        </w:tc>
        <w:tc>
          <w:tcPr>
            <w:tcW w:w="2325" w:type="dxa"/>
          </w:tcPr>
          <w:p w:rsidR="008A06E2" w:rsidRDefault="008A06E2">
            <w:pPr>
              <w:rPr>
                <w:rFonts w:cstheme="minorHAnsi"/>
                <w:sz w:val="24"/>
                <w:szCs w:val="24"/>
              </w:rPr>
            </w:pPr>
            <w:r>
              <w:rPr>
                <w:rFonts w:cstheme="minorHAnsi"/>
                <w:sz w:val="24"/>
                <w:szCs w:val="24"/>
              </w:rPr>
              <w:t>Multiple opportunities to respond</w:t>
            </w:r>
          </w:p>
        </w:tc>
        <w:tc>
          <w:tcPr>
            <w:tcW w:w="6565" w:type="dxa"/>
          </w:tcPr>
          <w:p w:rsidR="008A06E2" w:rsidRPr="008A06E2" w:rsidRDefault="008A06E2" w:rsidP="008A06E2">
            <w:pPr>
              <w:pStyle w:val="ListParagraph"/>
              <w:numPr>
                <w:ilvl w:val="0"/>
                <w:numId w:val="3"/>
              </w:numPr>
              <w:spacing w:after="0" w:line="240" w:lineRule="auto"/>
              <w:rPr>
                <w:sz w:val="24"/>
                <w:szCs w:val="24"/>
              </w:rPr>
            </w:pPr>
            <w:r w:rsidRPr="00591CDC">
              <w:rPr>
                <w:rFonts w:asciiTheme="minorHAnsi" w:hAnsiTheme="minorHAnsi" w:cstheme="minorHAnsi"/>
                <w:sz w:val="24"/>
                <w:szCs w:val="24"/>
              </w:rPr>
              <w:t xml:space="preserve">Multiple opportunities to respond and participate during </w:t>
            </w:r>
            <w:r>
              <w:rPr>
                <w:rFonts w:asciiTheme="minorHAnsi" w:hAnsiTheme="minorHAnsi" w:cstheme="minorHAnsi"/>
                <w:sz w:val="24"/>
                <w:szCs w:val="24"/>
              </w:rPr>
              <w:t xml:space="preserve">instruction and </w:t>
            </w:r>
            <w:r w:rsidRPr="00591CDC">
              <w:rPr>
                <w:rFonts w:asciiTheme="minorHAnsi" w:hAnsiTheme="minorHAnsi" w:cstheme="minorHAnsi"/>
                <w:sz w:val="24"/>
                <w:szCs w:val="24"/>
              </w:rPr>
              <w:t xml:space="preserve">activities are provided (e.g. group choral responses, students volunteer, pair and share, write </w:t>
            </w:r>
            <w:r w:rsidR="005D7D8B">
              <w:rPr>
                <w:rFonts w:asciiTheme="minorHAnsi" w:hAnsiTheme="minorHAnsi" w:cstheme="minorHAnsi"/>
                <w:sz w:val="24"/>
                <w:szCs w:val="24"/>
              </w:rPr>
              <w:t>responses, hold up cards, etc.)</w:t>
            </w:r>
            <w:r w:rsidR="004A6060">
              <w:rPr>
                <w:rFonts w:asciiTheme="minorHAnsi" w:hAnsiTheme="minorHAnsi" w:cstheme="minorHAnsi"/>
                <w:sz w:val="24"/>
                <w:szCs w:val="24"/>
              </w:rPr>
              <w:t xml:space="preserve"> with consideration of function of behavior</w:t>
            </w:r>
          </w:p>
        </w:tc>
      </w:tr>
      <w:tr w:rsidR="008A06E2" w:rsidTr="006C3A3B">
        <w:tc>
          <w:tcPr>
            <w:tcW w:w="460" w:type="dxa"/>
          </w:tcPr>
          <w:p w:rsidR="008A06E2" w:rsidRDefault="00324F9B">
            <w:pPr>
              <w:rPr>
                <w:rFonts w:cstheme="minorHAnsi"/>
                <w:sz w:val="24"/>
                <w:szCs w:val="24"/>
              </w:rPr>
            </w:pPr>
            <w:r>
              <w:rPr>
                <w:rFonts w:cstheme="minorHAnsi"/>
                <w:sz w:val="24"/>
                <w:szCs w:val="24"/>
              </w:rPr>
              <w:t>16</w:t>
            </w:r>
          </w:p>
        </w:tc>
        <w:tc>
          <w:tcPr>
            <w:tcW w:w="2325" w:type="dxa"/>
          </w:tcPr>
          <w:p w:rsidR="008A06E2" w:rsidRDefault="009313D9">
            <w:pPr>
              <w:rPr>
                <w:rFonts w:cstheme="minorHAnsi"/>
                <w:sz w:val="24"/>
                <w:szCs w:val="24"/>
              </w:rPr>
            </w:pPr>
            <w:r>
              <w:rPr>
                <w:rFonts w:cstheme="minorHAnsi"/>
                <w:sz w:val="24"/>
                <w:szCs w:val="24"/>
              </w:rPr>
              <w:t>Adults model emotional control</w:t>
            </w:r>
            <w:r w:rsidR="006C602D">
              <w:rPr>
                <w:rFonts w:cstheme="minorHAnsi"/>
                <w:sz w:val="24"/>
                <w:szCs w:val="24"/>
              </w:rPr>
              <w:t xml:space="preserve"> and appropriate interpersonal skills</w:t>
            </w:r>
          </w:p>
        </w:tc>
        <w:tc>
          <w:tcPr>
            <w:tcW w:w="6565" w:type="dxa"/>
          </w:tcPr>
          <w:p w:rsidR="008A06E2" w:rsidRPr="009313D9" w:rsidRDefault="009313D9" w:rsidP="006C602D">
            <w:pPr>
              <w:pStyle w:val="ListParagraph"/>
              <w:numPr>
                <w:ilvl w:val="0"/>
                <w:numId w:val="3"/>
              </w:numPr>
              <w:spacing w:after="0" w:line="240" w:lineRule="auto"/>
              <w:rPr>
                <w:sz w:val="24"/>
                <w:szCs w:val="24"/>
              </w:rPr>
            </w:pPr>
            <w:r w:rsidRPr="00591CDC">
              <w:rPr>
                <w:rFonts w:asciiTheme="minorHAnsi" w:hAnsiTheme="minorHAnsi" w:cstheme="minorHAnsi"/>
                <w:sz w:val="24"/>
                <w:szCs w:val="24"/>
              </w:rPr>
              <w:t>Staff model emotional control for students (narrating or demonstrating emo</w:t>
            </w:r>
            <w:r w:rsidR="005D7D8B">
              <w:rPr>
                <w:rFonts w:asciiTheme="minorHAnsi" w:hAnsiTheme="minorHAnsi" w:cstheme="minorHAnsi"/>
                <w:sz w:val="24"/>
                <w:szCs w:val="24"/>
              </w:rPr>
              <w:t>tional regulation strategies)</w:t>
            </w:r>
          </w:p>
          <w:p w:rsidR="009313D9" w:rsidRPr="009313D9" w:rsidRDefault="009313D9" w:rsidP="006C602D">
            <w:pPr>
              <w:pStyle w:val="ListParagraph"/>
              <w:numPr>
                <w:ilvl w:val="0"/>
                <w:numId w:val="3"/>
              </w:numPr>
              <w:spacing w:after="0" w:line="240" w:lineRule="auto"/>
              <w:rPr>
                <w:sz w:val="24"/>
                <w:szCs w:val="24"/>
              </w:rPr>
            </w:pPr>
            <w:r w:rsidRPr="00591CDC">
              <w:rPr>
                <w:rFonts w:asciiTheme="minorHAnsi" w:hAnsiTheme="minorHAnsi" w:cstheme="minorHAnsi"/>
                <w:bCs/>
                <w:sz w:val="24"/>
                <w:szCs w:val="24"/>
              </w:rPr>
              <w:t>Adults refrain from power struggles with students</w:t>
            </w:r>
          </w:p>
          <w:p w:rsidR="009313D9" w:rsidRPr="006C602D" w:rsidRDefault="009313D9" w:rsidP="006C602D">
            <w:pPr>
              <w:pStyle w:val="ListParagraph"/>
              <w:numPr>
                <w:ilvl w:val="0"/>
                <w:numId w:val="3"/>
              </w:numPr>
              <w:spacing w:after="0" w:line="240" w:lineRule="auto"/>
              <w:rPr>
                <w:sz w:val="24"/>
                <w:szCs w:val="24"/>
              </w:rPr>
            </w:pPr>
            <w:r w:rsidRPr="00591CDC">
              <w:rPr>
                <w:rFonts w:asciiTheme="minorHAnsi" w:hAnsiTheme="minorHAnsi" w:cstheme="minorHAnsi"/>
                <w:sz w:val="24"/>
                <w:szCs w:val="24"/>
              </w:rPr>
              <w:t>Staff refrain from power struggles with other adults</w:t>
            </w:r>
          </w:p>
          <w:p w:rsidR="006C602D" w:rsidRPr="006C602D" w:rsidRDefault="006C602D" w:rsidP="005D7D8B">
            <w:pPr>
              <w:pStyle w:val="ListParagraph"/>
              <w:numPr>
                <w:ilvl w:val="0"/>
                <w:numId w:val="3"/>
              </w:numPr>
              <w:spacing w:after="0" w:line="240" w:lineRule="auto"/>
              <w:rPr>
                <w:sz w:val="24"/>
                <w:szCs w:val="24"/>
              </w:rPr>
            </w:pPr>
            <w:r w:rsidRPr="00591CDC">
              <w:rPr>
                <w:rFonts w:asciiTheme="minorHAnsi" w:hAnsiTheme="minorHAnsi" w:cstheme="minorHAnsi"/>
                <w:sz w:val="24"/>
                <w:szCs w:val="24"/>
              </w:rPr>
              <w:t>Adults model appropriate interactions</w:t>
            </w:r>
            <w:r w:rsidR="005D7D8B">
              <w:rPr>
                <w:rFonts w:asciiTheme="minorHAnsi" w:hAnsiTheme="minorHAnsi" w:cstheme="minorHAnsi"/>
                <w:sz w:val="24"/>
                <w:szCs w:val="24"/>
              </w:rPr>
              <w:t xml:space="preserve"> with peers</w:t>
            </w:r>
          </w:p>
        </w:tc>
      </w:tr>
      <w:tr w:rsidR="009313D9" w:rsidTr="006C3A3B">
        <w:tc>
          <w:tcPr>
            <w:tcW w:w="460" w:type="dxa"/>
          </w:tcPr>
          <w:p w:rsidR="009313D9" w:rsidRDefault="00324F9B">
            <w:pPr>
              <w:rPr>
                <w:rFonts w:cstheme="minorHAnsi"/>
                <w:sz w:val="24"/>
                <w:szCs w:val="24"/>
              </w:rPr>
            </w:pPr>
            <w:r>
              <w:rPr>
                <w:rFonts w:cstheme="minorHAnsi"/>
                <w:sz w:val="24"/>
                <w:szCs w:val="24"/>
              </w:rPr>
              <w:t>17</w:t>
            </w:r>
          </w:p>
        </w:tc>
        <w:tc>
          <w:tcPr>
            <w:tcW w:w="2325" w:type="dxa"/>
          </w:tcPr>
          <w:p w:rsidR="009313D9" w:rsidRDefault="009313D9">
            <w:pPr>
              <w:rPr>
                <w:rFonts w:cstheme="minorHAnsi"/>
                <w:sz w:val="24"/>
                <w:szCs w:val="24"/>
              </w:rPr>
            </w:pPr>
            <w:r>
              <w:rPr>
                <w:rFonts w:cstheme="minorHAnsi"/>
                <w:sz w:val="24"/>
                <w:szCs w:val="24"/>
              </w:rPr>
              <w:t>Reflective listening</w:t>
            </w:r>
            <w:r w:rsidR="002334B3">
              <w:rPr>
                <w:rFonts w:cstheme="minorHAnsi"/>
                <w:sz w:val="24"/>
                <w:szCs w:val="24"/>
              </w:rPr>
              <w:t xml:space="preserve"> and problem s</w:t>
            </w:r>
            <w:r w:rsidR="00A119E5">
              <w:rPr>
                <w:rFonts w:cstheme="minorHAnsi"/>
                <w:sz w:val="24"/>
                <w:szCs w:val="24"/>
              </w:rPr>
              <w:t>olving</w:t>
            </w:r>
          </w:p>
        </w:tc>
        <w:tc>
          <w:tcPr>
            <w:tcW w:w="6565" w:type="dxa"/>
          </w:tcPr>
          <w:p w:rsidR="009313D9" w:rsidRPr="00A119E5" w:rsidRDefault="009313D9" w:rsidP="009313D9">
            <w:pPr>
              <w:pStyle w:val="ListParagraph"/>
              <w:numPr>
                <w:ilvl w:val="0"/>
                <w:numId w:val="3"/>
              </w:numPr>
              <w:spacing w:after="0" w:line="240" w:lineRule="auto"/>
              <w:rPr>
                <w:sz w:val="24"/>
                <w:szCs w:val="24"/>
              </w:rPr>
            </w:pPr>
            <w:r w:rsidRPr="00591CDC">
              <w:rPr>
                <w:rFonts w:asciiTheme="minorHAnsi" w:hAnsiTheme="minorHAnsi" w:cstheme="minorHAnsi"/>
                <w:sz w:val="24"/>
                <w:szCs w:val="24"/>
              </w:rPr>
              <w:t>Staff engage in reflective listening with students (e.g. listening carefully, restating the problem, empathizing with feelings and needs)</w:t>
            </w:r>
          </w:p>
          <w:p w:rsidR="00A119E5" w:rsidRPr="009313D9" w:rsidRDefault="00A119E5" w:rsidP="009313D9">
            <w:pPr>
              <w:pStyle w:val="ListParagraph"/>
              <w:numPr>
                <w:ilvl w:val="0"/>
                <w:numId w:val="3"/>
              </w:numPr>
              <w:spacing w:after="0" w:line="240" w:lineRule="auto"/>
              <w:rPr>
                <w:sz w:val="24"/>
                <w:szCs w:val="24"/>
              </w:rPr>
            </w:pPr>
            <w:r>
              <w:rPr>
                <w:rFonts w:asciiTheme="minorHAnsi" w:hAnsiTheme="minorHAnsi" w:cstheme="minorHAnsi"/>
                <w:sz w:val="24"/>
                <w:szCs w:val="24"/>
              </w:rPr>
              <w:t>After listening and validating, staff support students in solving their own problems (facilitate: identifying the problem, generating solutions, identifying what has and hasn’t worked before, selecting solutions, making a plan, etc.)</w:t>
            </w:r>
          </w:p>
        </w:tc>
      </w:tr>
      <w:tr w:rsidR="009313D9" w:rsidTr="006C3A3B">
        <w:tc>
          <w:tcPr>
            <w:tcW w:w="460" w:type="dxa"/>
          </w:tcPr>
          <w:p w:rsidR="009313D9" w:rsidRDefault="00324F9B">
            <w:pPr>
              <w:rPr>
                <w:rFonts w:cstheme="minorHAnsi"/>
                <w:sz w:val="24"/>
                <w:szCs w:val="24"/>
              </w:rPr>
            </w:pPr>
            <w:r>
              <w:rPr>
                <w:rFonts w:cstheme="minorHAnsi"/>
                <w:sz w:val="24"/>
                <w:szCs w:val="24"/>
              </w:rPr>
              <w:t>18</w:t>
            </w:r>
          </w:p>
        </w:tc>
        <w:tc>
          <w:tcPr>
            <w:tcW w:w="2325" w:type="dxa"/>
          </w:tcPr>
          <w:p w:rsidR="009313D9" w:rsidRDefault="009313D9">
            <w:pPr>
              <w:rPr>
                <w:rFonts w:cstheme="minorHAnsi"/>
                <w:sz w:val="24"/>
                <w:szCs w:val="24"/>
              </w:rPr>
            </w:pPr>
            <w:r>
              <w:rPr>
                <w:rFonts w:cstheme="minorHAnsi"/>
                <w:sz w:val="24"/>
                <w:szCs w:val="24"/>
              </w:rPr>
              <w:t>Support de-escalation</w:t>
            </w:r>
          </w:p>
        </w:tc>
        <w:tc>
          <w:tcPr>
            <w:tcW w:w="6565" w:type="dxa"/>
          </w:tcPr>
          <w:p w:rsidR="009313D9" w:rsidRPr="00591CDC" w:rsidRDefault="00B260BA" w:rsidP="009313D9">
            <w:pPr>
              <w:pStyle w:val="ListParagraph"/>
              <w:numPr>
                <w:ilvl w:val="0"/>
                <w:numId w:val="3"/>
              </w:numPr>
              <w:spacing w:after="0" w:line="240" w:lineRule="auto"/>
              <w:rPr>
                <w:rFonts w:asciiTheme="minorHAnsi" w:hAnsiTheme="minorHAnsi" w:cstheme="minorHAnsi"/>
                <w:sz w:val="24"/>
                <w:szCs w:val="24"/>
              </w:rPr>
            </w:pPr>
            <w:r>
              <w:rPr>
                <w:rFonts w:asciiTheme="minorHAnsi" w:hAnsiTheme="minorHAnsi" w:cstheme="minorHAnsi"/>
                <w:sz w:val="24"/>
                <w:szCs w:val="24"/>
              </w:rPr>
              <w:t>Staff support students in de-escalation by remaining c</w:t>
            </w:r>
            <w:r w:rsidR="001D3E80">
              <w:rPr>
                <w:rFonts w:asciiTheme="minorHAnsi" w:hAnsiTheme="minorHAnsi" w:cstheme="minorHAnsi"/>
                <w:sz w:val="24"/>
                <w:szCs w:val="24"/>
              </w:rPr>
              <w:t>alm, prompting coping strategies, providing space, few words, &amp; encouraging efforts</w:t>
            </w:r>
          </w:p>
        </w:tc>
      </w:tr>
      <w:tr w:rsidR="009313D9" w:rsidTr="006C3A3B">
        <w:tc>
          <w:tcPr>
            <w:tcW w:w="460" w:type="dxa"/>
          </w:tcPr>
          <w:p w:rsidR="009313D9" w:rsidRDefault="00324F9B">
            <w:pPr>
              <w:rPr>
                <w:rFonts w:cstheme="minorHAnsi"/>
                <w:sz w:val="24"/>
                <w:szCs w:val="24"/>
              </w:rPr>
            </w:pPr>
            <w:r>
              <w:rPr>
                <w:rFonts w:cstheme="minorHAnsi"/>
                <w:sz w:val="24"/>
                <w:szCs w:val="24"/>
              </w:rPr>
              <w:t>19</w:t>
            </w:r>
          </w:p>
        </w:tc>
        <w:tc>
          <w:tcPr>
            <w:tcW w:w="2325" w:type="dxa"/>
          </w:tcPr>
          <w:p w:rsidR="009313D9" w:rsidRDefault="009313D9">
            <w:pPr>
              <w:rPr>
                <w:rFonts w:cstheme="minorHAnsi"/>
                <w:sz w:val="24"/>
                <w:szCs w:val="24"/>
              </w:rPr>
            </w:pPr>
            <w:r>
              <w:rPr>
                <w:rFonts w:cstheme="minorHAnsi"/>
                <w:sz w:val="24"/>
                <w:szCs w:val="24"/>
              </w:rPr>
              <w:t>Multiple</w:t>
            </w:r>
            <w:r w:rsidR="001D3E80">
              <w:rPr>
                <w:rFonts w:cstheme="minorHAnsi"/>
                <w:sz w:val="24"/>
                <w:szCs w:val="24"/>
              </w:rPr>
              <w:t xml:space="preserve"> modalities</w:t>
            </w:r>
          </w:p>
        </w:tc>
        <w:tc>
          <w:tcPr>
            <w:tcW w:w="6565" w:type="dxa"/>
          </w:tcPr>
          <w:p w:rsidR="009313D9" w:rsidRPr="009313D9" w:rsidRDefault="009313D9" w:rsidP="009313D9">
            <w:pPr>
              <w:pStyle w:val="ListParagraph"/>
              <w:numPr>
                <w:ilvl w:val="0"/>
                <w:numId w:val="3"/>
              </w:numPr>
              <w:spacing w:after="0" w:line="240" w:lineRule="auto"/>
              <w:rPr>
                <w:sz w:val="24"/>
                <w:szCs w:val="24"/>
              </w:rPr>
            </w:pPr>
            <w:r w:rsidRPr="00591CDC">
              <w:rPr>
                <w:rFonts w:asciiTheme="minorHAnsi" w:hAnsiTheme="minorHAnsi" w:cstheme="minorHAnsi"/>
                <w:sz w:val="24"/>
                <w:szCs w:val="24"/>
              </w:rPr>
              <w:t>Information is presented in a variety of ways to students (aud</w:t>
            </w:r>
            <w:r w:rsidR="005D7D8B">
              <w:rPr>
                <w:rFonts w:asciiTheme="minorHAnsi" w:hAnsiTheme="minorHAnsi" w:cstheme="minorHAnsi"/>
                <w:sz w:val="24"/>
                <w:szCs w:val="24"/>
              </w:rPr>
              <w:t>itorily, written, demonstrated)</w:t>
            </w:r>
            <w:r w:rsidRPr="00591CDC">
              <w:rPr>
                <w:rFonts w:asciiTheme="minorHAnsi" w:hAnsiTheme="minorHAnsi" w:cstheme="minorHAnsi"/>
                <w:sz w:val="24"/>
                <w:szCs w:val="24"/>
              </w:rPr>
              <w:t xml:space="preserve"> </w:t>
            </w:r>
            <w:r w:rsidR="004A6060">
              <w:rPr>
                <w:rFonts w:asciiTheme="minorHAnsi" w:hAnsiTheme="minorHAnsi" w:cstheme="minorHAnsi"/>
                <w:sz w:val="24"/>
                <w:szCs w:val="24"/>
              </w:rPr>
              <w:t>in alignment with local culture and with input from community/cultural experts/care givers/students where possible/appropriate</w:t>
            </w:r>
          </w:p>
        </w:tc>
      </w:tr>
      <w:tr w:rsidR="006C602D" w:rsidTr="006C3A3B">
        <w:tc>
          <w:tcPr>
            <w:tcW w:w="460" w:type="dxa"/>
          </w:tcPr>
          <w:p w:rsidR="006C602D" w:rsidRDefault="00324F9B">
            <w:pPr>
              <w:rPr>
                <w:rFonts w:cstheme="minorHAnsi"/>
                <w:sz w:val="24"/>
                <w:szCs w:val="24"/>
              </w:rPr>
            </w:pPr>
            <w:r>
              <w:rPr>
                <w:rFonts w:cstheme="minorHAnsi"/>
                <w:sz w:val="24"/>
                <w:szCs w:val="24"/>
              </w:rPr>
              <w:t>20</w:t>
            </w:r>
          </w:p>
        </w:tc>
        <w:tc>
          <w:tcPr>
            <w:tcW w:w="2325" w:type="dxa"/>
          </w:tcPr>
          <w:p w:rsidR="006C602D" w:rsidRDefault="00F501A8">
            <w:pPr>
              <w:rPr>
                <w:rFonts w:cstheme="minorHAnsi"/>
                <w:sz w:val="24"/>
                <w:szCs w:val="24"/>
              </w:rPr>
            </w:pPr>
            <w:r>
              <w:rPr>
                <w:rFonts w:cstheme="minorHAnsi"/>
                <w:sz w:val="24"/>
                <w:szCs w:val="24"/>
              </w:rPr>
              <w:t>Social skills</w:t>
            </w:r>
          </w:p>
        </w:tc>
        <w:tc>
          <w:tcPr>
            <w:tcW w:w="6565" w:type="dxa"/>
          </w:tcPr>
          <w:p w:rsidR="006C602D" w:rsidRDefault="006C602D" w:rsidP="009313D9">
            <w:pPr>
              <w:pStyle w:val="ListParagraph"/>
              <w:numPr>
                <w:ilvl w:val="0"/>
                <w:numId w:val="3"/>
              </w:numPr>
              <w:spacing w:after="0" w:line="240" w:lineRule="auto"/>
              <w:rPr>
                <w:rFonts w:asciiTheme="minorHAnsi" w:hAnsiTheme="minorHAnsi" w:cstheme="minorHAnsi"/>
                <w:sz w:val="24"/>
                <w:szCs w:val="24"/>
              </w:rPr>
            </w:pPr>
            <w:r w:rsidRPr="00591CDC">
              <w:rPr>
                <w:rFonts w:asciiTheme="minorHAnsi" w:hAnsiTheme="minorHAnsi" w:cstheme="minorHAnsi"/>
                <w:sz w:val="24"/>
                <w:szCs w:val="24"/>
              </w:rPr>
              <w:t>Positive interactions between students are encouraged and acknowledged by staff members</w:t>
            </w:r>
          </w:p>
          <w:p w:rsidR="00F501A8" w:rsidRPr="00591CDC" w:rsidRDefault="00F501A8" w:rsidP="009313D9">
            <w:pPr>
              <w:pStyle w:val="ListParagraph"/>
              <w:numPr>
                <w:ilvl w:val="0"/>
                <w:numId w:val="3"/>
              </w:numPr>
              <w:spacing w:after="0" w:line="240" w:lineRule="auto"/>
              <w:rPr>
                <w:rFonts w:asciiTheme="minorHAnsi" w:hAnsiTheme="minorHAnsi" w:cstheme="minorHAnsi"/>
                <w:sz w:val="24"/>
                <w:szCs w:val="24"/>
              </w:rPr>
            </w:pPr>
            <w:r w:rsidRPr="00591CDC">
              <w:rPr>
                <w:rFonts w:asciiTheme="minorHAnsi" w:hAnsiTheme="minorHAnsi" w:cstheme="minorHAnsi"/>
                <w:sz w:val="24"/>
                <w:szCs w:val="24"/>
              </w:rPr>
              <w:t>Social skills are intentionally taught</w:t>
            </w:r>
            <w:r w:rsidR="00A119E5">
              <w:rPr>
                <w:rFonts w:asciiTheme="minorHAnsi" w:hAnsiTheme="minorHAnsi" w:cstheme="minorHAnsi"/>
                <w:sz w:val="24"/>
                <w:szCs w:val="24"/>
              </w:rPr>
              <w:t xml:space="preserve"> and modeled</w:t>
            </w:r>
            <w:r>
              <w:rPr>
                <w:rFonts w:asciiTheme="minorHAnsi" w:hAnsiTheme="minorHAnsi" w:cstheme="minorHAnsi"/>
                <w:sz w:val="24"/>
                <w:szCs w:val="24"/>
              </w:rPr>
              <w:t xml:space="preserve"> in the classroom (e.g. </w:t>
            </w:r>
            <w:r w:rsidRPr="00591CDC">
              <w:rPr>
                <w:rFonts w:asciiTheme="minorHAnsi" w:hAnsiTheme="minorHAnsi" w:cstheme="minorHAnsi"/>
                <w:sz w:val="24"/>
                <w:szCs w:val="24"/>
              </w:rPr>
              <w:t>self-regulation, self-awareness, communication, healthy coping str</w:t>
            </w:r>
            <w:r w:rsidR="005D7D8B">
              <w:rPr>
                <w:rFonts w:asciiTheme="minorHAnsi" w:hAnsiTheme="minorHAnsi" w:cstheme="minorHAnsi"/>
                <w:sz w:val="24"/>
                <w:szCs w:val="24"/>
              </w:rPr>
              <w:t>ategies, problem-solving, etc.)</w:t>
            </w:r>
          </w:p>
        </w:tc>
      </w:tr>
    </w:tbl>
    <w:p w:rsidR="001B60E2" w:rsidRDefault="001B60E2"/>
    <w:p w:rsidR="007F6393" w:rsidRDefault="007F6393">
      <w:pPr>
        <w:rPr>
          <w:sz w:val="24"/>
          <w:szCs w:val="24"/>
        </w:rPr>
      </w:pPr>
      <w:r w:rsidRPr="007F6393">
        <w:rPr>
          <w:sz w:val="24"/>
          <w:szCs w:val="24"/>
        </w:rPr>
        <w:t>Top 3</w:t>
      </w:r>
      <w:r>
        <w:rPr>
          <w:sz w:val="24"/>
          <w:szCs w:val="24"/>
        </w:rPr>
        <w:t>-5</w:t>
      </w:r>
      <w:r w:rsidRPr="007F6393">
        <w:rPr>
          <w:sz w:val="24"/>
          <w:szCs w:val="24"/>
        </w:rPr>
        <w:t xml:space="preserve"> Areas of Strength: </w:t>
      </w:r>
      <w:r>
        <w:rPr>
          <w:sz w:val="24"/>
          <w:szCs w:val="24"/>
        </w:rPr>
        <w:t xml:space="preserve"> ________________________________________________________</w:t>
      </w:r>
    </w:p>
    <w:p w:rsidR="007F6393" w:rsidRDefault="007F6393">
      <w:pPr>
        <w:rPr>
          <w:sz w:val="24"/>
          <w:szCs w:val="24"/>
        </w:rPr>
      </w:pPr>
      <w:r>
        <w:rPr>
          <w:sz w:val="24"/>
          <w:szCs w:val="24"/>
        </w:rPr>
        <w:t>______________________________________________________________________________</w:t>
      </w:r>
    </w:p>
    <w:p w:rsidR="007F6393" w:rsidRDefault="007F6393">
      <w:pPr>
        <w:rPr>
          <w:sz w:val="24"/>
          <w:szCs w:val="24"/>
        </w:rPr>
      </w:pPr>
      <w:r>
        <w:rPr>
          <w:sz w:val="24"/>
          <w:szCs w:val="24"/>
        </w:rPr>
        <w:t>______________________________________________________________________________</w:t>
      </w:r>
    </w:p>
    <w:p w:rsidR="007F6393" w:rsidRDefault="007F6393">
      <w:pPr>
        <w:rPr>
          <w:sz w:val="24"/>
          <w:szCs w:val="24"/>
        </w:rPr>
      </w:pPr>
      <w:r>
        <w:rPr>
          <w:sz w:val="24"/>
          <w:szCs w:val="24"/>
        </w:rPr>
        <w:lastRenderedPageBreak/>
        <w:t>Top 1-2 Areas Wishing to Improve: _________________________________________________</w:t>
      </w:r>
    </w:p>
    <w:p w:rsidR="007F6393" w:rsidRDefault="007F6393" w:rsidP="007F6393">
      <w:pPr>
        <w:rPr>
          <w:sz w:val="24"/>
          <w:szCs w:val="24"/>
        </w:rPr>
      </w:pPr>
      <w:r>
        <w:rPr>
          <w:sz w:val="24"/>
          <w:szCs w:val="24"/>
        </w:rPr>
        <w:t>______________________________________________________________________________</w:t>
      </w:r>
    </w:p>
    <w:p w:rsidR="007F6393" w:rsidRDefault="007F6393" w:rsidP="007F6393">
      <w:pPr>
        <w:rPr>
          <w:sz w:val="24"/>
          <w:szCs w:val="24"/>
        </w:rPr>
      </w:pPr>
      <w:r>
        <w:rPr>
          <w:sz w:val="24"/>
          <w:szCs w:val="24"/>
        </w:rPr>
        <w:t>______________________________________________________________________________</w:t>
      </w:r>
    </w:p>
    <w:p w:rsidR="007F6393" w:rsidRDefault="00256A2D">
      <w:pPr>
        <w:rPr>
          <w:sz w:val="24"/>
          <w:szCs w:val="24"/>
        </w:rPr>
      </w:pPr>
      <w:r>
        <w:rPr>
          <w:sz w:val="24"/>
          <w:szCs w:val="24"/>
        </w:rPr>
        <w:t xml:space="preserve">Areas Wanting Support With: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_____________________________________________________</w:t>
      </w:r>
    </w:p>
    <w:p w:rsidR="006C3A3B" w:rsidRPr="007F6393" w:rsidRDefault="00256A2D">
      <w:pPr>
        <w:rPr>
          <w:sz w:val="24"/>
          <w:szCs w:val="24"/>
        </w:rPr>
      </w:pPr>
      <w:r>
        <w:rPr>
          <w:sz w:val="24"/>
          <w:szCs w:val="24"/>
        </w:rPr>
        <w:t>______________________________________________________________________________</w:t>
      </w:r>
    </w:p>
    <w:sectPr w:rsidR="006C3A3B" w:rsidRPr="007F639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919" w:rsidRDefault="00B10919" w:rsidP="001D3E80">
      <w:pPr>
        <w:spacing w:after="0" w:line="240" w:lineRule="auto"/>
      </w:pPr>
      <w:r>
        <w:separator/>
      </w:r>
    </w:p>
  </w:endnote>
  <w:endnote w:type="continuationSeparator" w:id="0">
    <w:p w:rsidR="00B10919" w:rsidRDefault="00B10919" w:rsidP="001D3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E80" w:rsidRPr="00FC6D38" w:rsidRDefault="001D3E80" w:rsidP="001D3E80">
    <w:pPr>
      <w:spacing w:after="0" w:line="240" w:lineRule="auto"/>
      <w:contextualSpacing/>
      <w:jc w:val="center"/>
    </w:pPr>
    <w:r w:rsidRPr="00FC6D38">
      <w:t>Adapted from the MBI Great 8 Classroom Walkt</w:t>
    </w:r>
    <w:r w:rsidR="00FC6D38" w:rsidRPr="00FC6D38">
      <w:t>hrough Observation Tool and</w:t>
    </w:r>
  </w:p>
  <w:p w:rsidR="00FC6D38" w:rsidRDefault="00FC6D38" w:rsidP="00FC6D38">
    <w:pPr>
      <w:jc w:val="center"/>
    </w:pPr>
    <w:r>
      <w:t>The New Orleans Trauma Informed Schools Learning Collaborative (2016). The New Orleans Trauma Informed Schools Learning Collaborative: Walk Through Checklist. New Orleans, LA.</w:t>
    </w:r>
  </w:p>
  <w:p w:rsidR="00FC6D38" w:rsidRPr="00591CDC" w:rsidRDefault="00FC6D38" w:rsidP="001D3E80">
    <w:pPr>
      <w:spacing w:after="0" w:line="240" w:lineRule="auto"/>
      <w:contextualSpacing/>
      <w:jc w:val="center"/>
      <w:rPr>
        <w:sz w:val="24"/>
        <w:szCs w:val="24"/>
      </w:rPr>
    </w:pPr>
  </w:p>
  <w:p w:rsidR="001D3E80" w:rsidRDefault="001D3E80">
    <w:pPr>
      <w:pStyle w:val="Footer"/>
    </w:pPr>
  </w:p>
  <w:p w:rsidR="001D3E80" w:rsidRDefault="001D3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919" w:rsidRDefault="00B10919" w:rsidP="001D3E80">
      <w:pPr>
        <w:spacing w:after="0" w:line="240" w:lineRule="auto"/>
      </w:pPr>
      <w:r>
        <w:separator/>
      </w:r>
    </w:p>
  </w:footnote>
  <w:footnote w:type="continuationSeparator" w:id="0">
    <w:p w:rsidR="00B10919" w:rsidRDefault="00B10919" w:rsidP="001D3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939D4"/>
    <w:multiLevelType w:val="hybridMultilevel"/>
    <w:tmpl w:val="5AE8DE66"/>
    <w:lvl w:ilvl="0" w:tplc="6ED2EAC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E260F6"/>
    <w:multiLevelType w:val="hybridMultilevel"/>
    <w:tmpl w:val="5AE8DE66"/>
    <w:lvl w:ilvl="0" w:tplc="6ED2EAC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BB03B7"/>
    <w:multiLevelType w:val="hybridMultilevel"/>
    <w:tmpl w:val="5F2ED834"/>
    <w:lvl w:ilvl="0" w:tplc="DAB011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247DE7"/>
    <w:multiLevelType w:val="hybridMultilevel"/>
    <w:tmpl w:val="B874CCB6"/>
    <w:lvl w:ilvl="0" w:tplc="61568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0E2"/>
    <w:rsid w:val="000C3885"/>
    <w:rsid w:val="001356A1"/>
    <w:rsid w:val="001B41A3"/>
    <w:rsid w:val="001B60E2"/>
    <w:rsid w:val="001D3E80"/>
    <w:rsid w:val="002334B3"/>
    <w:rsid w:val="00252CE9"/>
    <w:rsid w:val="00256A2D"/>
    <w:rsid w:val="00324F9B"/>
    <w:rsid w:val="003A4770"/>
    <w:rsid w:val="004224EB"/>
    <w:rsid w:val="00455CCE"/>
    <w:rsid w:val="00493743"/>
    <w:rsid w:val="004A2BB2"/>
    <w:rsid w:val="004A6060"/>
    <w:rsid w:val="004C3AA0"/>
    <w:rsid w:val="004F75AD"/>
    <w:rsid w:val="0053764C"/>
    <w:rsid w:val="005708BA"/>
    <w:rsid w:val="00587174"/>
    <w:rsid w:val="005B1E84"/>
    <w:rsid w:val="005D7D8B"/>
    <w:rsid w:val="00635081"/>
    <w:rsid w:val="00640B3F"/>
    <w:rsid w:val="006732C2"/>
    <w:rsid w:val="006C3A3B"/>
    <w:rsid w:val="006C602D"/>
    <w:rsid w:val="00740819"/>
    <w:rsid w:val="007E294B"/>
    <w:rsid w:val="007F0D5B"/>
    <w:rsid w:val="007F6393"/>
    <w:rsid w:val="00887254"/>
    <w:rsid w:val="00887426"/>
    <w:rsid w:val="008A06E2"/>
    <w:rsid w:val="009313D9"/>
    <w:rsid w:val="009723BF"/>
    <w:rsid w:val="00A119E5"/>
    <w:rsid w:val="00AD6FE0"/>
    <w:rsid w:val="00B10919"/>
    <w:rsid w:val="00B260BA"/>
    <w:rsid w:val="00B47F38"/>
    <w:rsid w:val="00C21A6F"/>
    <w:rsid w:val="00D07D5B"/>
    <w:rsid w:val="00D42F4C"/>
    <w:rsid w:val="00E3078C"/>
    <w:rsid w:val="00ED64AE"/>
    <w:rsid w:val="00F501A8"/>
    <w:rsid w:val="00F565BC"/>
    <w:rsid w:val="00FC6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E5C91-90D8-47B9-B5D7-454335FC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60E2"/>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1D3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E80"/>
  </w:style>
  <w:style w:type="paragraph" w:styleId="Footer">
    <w:name w:val="footer"/>
    <w:basedOn w:val="Normal"/>
    <w:link w:val="FooterChar"/>
    <w:uiPriority w:val="99"/>
    <w:unhideWhenUsed/>
    <w:rsid w:val="001D3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E80"/>
  </w:style>
  <w:style w:type="character" w:styleId="CommentReference">
    <w:name w:val="annotation reference"/>
    <w:basedOn w:val="DefaultParagraphFont"/>
    <w:uiPriority w:val="99"/>
    <w:semiHidden/>
    <w:unhideWhenUsed/>
    <w:rsid w:val="00D07D5B"/>
    <w:rPr>
      <w:sz w:val="16"/>
      <w:szCs w:val="16"/>
    </w:rPr>
  </w:style>
  <w:style w:type="paragraph" w:styleId="CommentText">
    <w:name w:val="annotation text"/>
    <w:basedOn w:val="Normal"/>
    <w:link w:val="CommentTextChar"/>
    <w:uiPriority w:val="99"/>
    <w:unhideWhenUsed/>
    <w:rsid w:val="00D07D5B"/>
    <w:pPr>
      <w:spacing w:line="240" w:lineRule="auto"/>
    </w:pPr>
    <w:rPr>
      <w:sz w:val="20"/>
      <w:szCs w:val="20"/>
    </w:rPr>
  </w:style>
  <w:style w:type="character" w:customStyle="1" w:styleId="CommentTextChar">
    <w:name w:val="Comment Text Char"/>
    <w:basedOn w:val="DefaultParagraphFont"/>
    <w:link w:val="CommentText"/>
    <w:uiPriority w:val="99"/>
    <w:rsid w:val="00D07D5B"/>
    <w:rPr>
      <w:sz w:val="20"/>
      <w:szCs w:val="20"/>
    </w:rPr>
  </w:style>
  <w:style w:type="paragraph" w:styleId="BalloonText">
    <w:name w:val="Balloon Text"/>
    <w:basedOn w:val="Normal"/>
    <w:link w:val="BalloonTextChar"/>
    <w:uiPriority w:val="99"/>
    <w:semiHidden/>
    <w:unhideWhenUsed/>
    <w:rsid w:val="00D07D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D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26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FosterWolferman, Amy</dc:creator>
  <cp:keywords/>
  <dc:description/>
  <cp:lastModifiedBy>Corey Begay</cp:lastModifiedBy>
  <cp:revision>2</cp:revision>
  <dcterms:created xsi:type="dcterms:W3CDTF">2020-03-11T19:43:00Z</dcterms:created>
  <dcterms:modified xsi:type="dcterms:W3CDTF">2020-03-11T19:43:00Z</dcterms:modified>
</cp:coreProperties>
</file>